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1297" w14:textId="0644EB65" w:rsidR="00160C4F" w:rsidRPr="008251B4" w:rsidRDefault="00D31FF0" w:rsidP="38B377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7856059B">
        <w:rPr>
          <w:rFonts w:cstheme="minorBidi"/>
          <w:noProof/>
        </w:rPr>
        <w:t xml:space="preserve"> </w:t>
      </w:r>
      <w:r w:rsidR="00160C4F" w:rsidRPr="0036089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026E94" wp14:editId="78389A7F">
                <wp:simplePos x="0" y="0"/>
                <wp:positionH relativeFrom="column">
                  <wp:posOffset>-452755</wp:posOffset>
                </wp:positionH>
                <wp:positionV relativeFrom="paragraph">
                  <wp:posOffset>318</wp:posOffset>
                </wp:positionV>
                <wp:extent cx="6886575" cy="107696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A5A74" w14:textId="74098F61" w:rsidR="00D12C6A" w:rsidRPr="00A7589B" w:rsidRDefault="00D12C6A" w:rsidP="00D12C6A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7589B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W Polk Fire District</w:t>
                            </w:r>
                          </w:p>
                          <w:p w14:paraId="63FBDF96" w14:textId="54AC424A" w:rsidR="00D12C6A" w:rsidRPr="00E03652" w:rsidRDefault="001C6225" w:rsidP="00E0365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Regular</w:t>
                            </w:r>
                            <w:r w:rsidR="009648E9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Meeting </w:t>
                            </w:r>
                            <w:r w:rsidR="003A0B0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Minutes </w:t>
                            </w:r>
                            <w:r w:rsidR="0031425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–</w:t>
                            </w:r>
                            <w:r w:rsidR="003A0B0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C2B56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December 14</w:t>
                            </w:r>
                            <w:r w:rsidR="00212224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2023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38043B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–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4D06CA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15455 Salt Creek Rd. Dallas, OR 97338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026E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65pt;margin-top:.05pt;width:542.25pt;height:84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">
                <v:textbox style="mso-fit-shape-to-text:t">
                  <w:txbxContent>
                    <w:p w14:paraId="026A5A74" w14:textId="74098F61" w:rsidR="00D12C6A" w:rsidRPr="00A7589B" w:rsidRDefault="00D12C6A" w:rsidP="00D12C6A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7589B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W Polk Fire District</w:t>
                      </w:r>
                    </w:p>
                    <w:p w14:paraId="63FBDF96" w14:textId="54AC424A" w:rsidR="00D12C6A" w:rsidRPr="00E03652" w:rsidRDefault="001C6225" w:rsidP="00E0365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Regular</w:t>
                      </w:r>
                      <w:r w:rsidR="009648E9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Meeting </w:t>
                      </w:r>
                      <w:r w:rsidR="003A0B0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Minutes </w:t>
                      </w:r>
                      <w:r w:rsidR="0031425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–</w:t>
                      </w:r>
                      <w:r w:rsidR="003A0B0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EC2B56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December 14</w:t>
                      </w:r>
                      <w:r w:rsidR="00212224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, 2023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38043B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–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4D06CA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15455 Salt Creek Rd. Dallas, OR 97338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010"/>
        <w:gridCol w:w="2790"/>
      </w:tblGrid>
      <w:tr w:rsidR="00D42206" w:rsidRPr="00360891" w14:paraId="3F5CCB1C" w14:textId="3E96B0C0" w:rsidTr="006970C2">
        <w:tc>
          <w:tcPr>
            <w:tcW w:w="8010" w:type="dxa"/>
            <w:shd w:val="clear" w:color="auto" w:fill="D9D9D9" w:themeFill="background1" w:themeFillShade="D9"/>
          </w:tcPr>
          <w:p w14:paraId="385E640D" w14:textId="2785D741" w:rsidR="00D42206" w:rsidRPr="00360891" w:rsidRDefault="006970C2" w:rsidP="00387CDF">
            <w:pPr>
              <w:jc w:val="center"/>
              <w:rPr>
                <w:rFonts w:cstheme="minorHAnsi"/>
              </w:rPr>
            </w:pPr>
            <w:r w:rsidRPr="00360891">
              <w:rPr>
                <w:rFonts w:cstheme="minorHAnsi"/>
              </w:rPr>
              <w:t xml:space="preserve">Board </w:t>
            </w:r>
            <w:r w:rsidR="00D42206" w:rsidRPr="00360891">
              <w:rPr>
                <w:rFonts w:cstheme="minorHAnsi"/>
              </w:rPr>
              <w:t>Members Present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8310717" w14:textId="114FFCE3" w:rsidR="00D42206" w:rsidRPr="00360891" w:rsidRDefault="006970C2" w:rsidP="00387CDF">
            <w:pPr>
              <w:jc w:val="center"/>
              <w:rPr>
                <w:rFonts w:cstheme="minorHAnsi"/>
              </w:rPr>
            </w:pPr>
            <w:r w:rsidRPr="00360891">
              <w:rPr>
                <w:rFonts w:cstheme="minorHAnsi"/>
              </w:rPr>
              <w:t xml:space="preserve">Board </w:t>
            </w:r>
            <w:r w:rsidR="00D42206" w:rsidRPr="00360891">
              <w:rPr>
                <w:rFonts w:cstheme="minorHAnsi"/>
              </w:rPr>
              <w:t>Members Absent</w:t>
            </w:r>
          </w:p>
        </w:tc>
      </w:tr>
      <w:tr w:rsidR="006124D7" w:rsidRPr="00360891" w14:paraId="20001FF7" w14:textId="29A3A933" w:rsidTr="009C421A">
        <w:trPr>
          <w:trHeight w:val="269"/>
        </w:trPr>
        <w:tc>
          <w:tcPr>
            <w:tcW w:w="8010" w:type="dxa"/>
            <w:vMerge w:val="restart"/>
          </w:tcPr>
          <w:p w14:paraId="362D1A46" w14:textId="07C255EF" w:rsidR="00A27A52" w:rsidRPr="00FC6D91" w:rsidRDefault="006124D7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6089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</w:t>
            </w:r>
            <w:r w:rsidR="0038043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 Polk Fire District</w:t>
            </w:r>
          </w:p>
          <w:p w14:paraId="05DC6A7B" w14:textId="77777777" w:rsidR="00C04E2C" w:rsidRDefault="00C04E2C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Rod Watson</w:t>
            </w:r>
          </w:p>
          <w:p w14:paraId="58D89204" w14:textId="05D0ED14" w:rsidR="00C20824" w:rsidRPr="00AD047D" w:rsidRDefault="007301BA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Frank Pender</w:t>
            </w:r>
          </w:p>
          <w:p w14:paraId="609D2C12" w14:textId="79F690B2" w:rsidR="006A78D3" w:rsidRDefault="000A4E3B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Tom Jenkins </w:t>
            </w:r>
          </w:p>
          <w:p w14:paraId="26329F5D" w14:textId="00B17E9B" w:rsidR="00CD6AC9" w:rsidRPr="00CD6AC9" w:rsidRDefault="00CD6AC9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D6AC9">
              <w:rPr>
                <w:rFonts w:asciiTheme="minorHAnsi" w:hAnsiTheme="minorHAnsi" w:cstheme="minorHAnsi"/>
                <w:sz w:val="22"/>
                <w:szCs w:val="22"/>
              </w:rPr>
              <w:t>Tom Gilson</w:t>
            </w:r>
            <w:r w:rsidR="00A46B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</w:tcPr>
          <w:p w14:paraId="7F188BB9" w14:textId="3E4E80E3" w:rsidR="002D5B5F" w:rsidRPr="00360891" w:rsidRDefault="008F5655" w:rsidP="00FC4B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AD047D">
              <w:rPr>
                <w:rFonts w:asciiTheme="minorHAnsi" w:hAnsiTheme="minorHAnsi" w:cstheme="minorHAnsi"/>
                <w:sz w:val="22"/>
                <w:szCs w:val="22"/>
              </w:rPr>
              <w:t>Bob Davis</w:t>
            </w:r>
          </w:p>
        </w:tc>
      </w:tr>
      <w:tr w:rsidR="006124D7" w:rsidRPr="00360891" w14:paraId="4D7551C0" w14:textId="77777777" w:rsidTr="004831F7">
        <w:trPr>
          <w:trHeight w:val="341"/>
        </w:trPr>
        <w:tc>
          <w:tcPr>
            <w:tcW w:w="8010" w:type="dxa"/>
            <w:vMerge/>
          </w:tcPr>
          <w:p w14:paraId="4FCBA7E2" w14:textId="5BF147D4" w:rsidR="006124D7" w:rsidRPr="00360891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52F479CB" w14:textId="74A32588" w:rsidR="006124D7" w:rsidRPr="00360891" w:rsidRDefault="006124D7" w:rsidP="00387C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60891">
              <w:rPr>
                <w:rFonts w:asciiTheme="minorHAnsi" w:hAnsiTheme="minorHAnsi" w:cstheme="minorHAnsi"/>
                <w:sz w:val="22"/>
                <w:szCs w:val="22"/>
              </w:rPr>
              <w:t>Administration Present</w:t>
            </w:r>
          </w:p>
        </w:tc>
      </w:tr>
      <w:tr w:rsidR="006124D7" w:rsidRPr="00360891" w14:paraId="6D0270E4" w14:textId="77777777" w:rsidTr="009C421A">
        <w:trPr>
          <w:trHeight w:val="620"/>
        </w:trPr>
        <w:tc>
          <w:tcPr>
            <w:tcW w:w="8010" w:type="dxa"/>
            <w:vMerge/>
          </w:tcPr>
          <w:p w14:paraId="28CE0027" w14:textId="68E07695" w:rsidR="006124D7" w:rsidRPr="00360891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90" w:type="dxa"/>
          </w:tcPr>
          <w:p w14:paraId="411150F9" w14:textId="743B1D86" w:rsidR="006A78D3" w:rsidRDefault="006124D7" w:rsidP="00A46CB2">
            <w:pPr>
              <w:rPr>
                <w:rFonts w:cstheme="minorHAnsi"/>
              </w:rPr>
            </w:pPr>
            <w:r w:rsidRPr="00360891">
              <w:rPr>
                <w:rFonts w:cstheme="minorHAnsi"/>
              </w:rPr>
              <w:t>Fred Hertel</w:t>
            </w:r>
          </w:p>
          <w:p w14:paraId="3916849B" w14:textId="671CFD99" w:rsidR="001A49B4" w:rsidRDefault="001C3E6B" w:rsidP="00A46CB2">
            <w:pPr>
              <w:rPr>
                <w:rFonts w:cstheme="minorHAnsi"/>
              </w:rPr>
            </w:pPr>
            <w:r>
              <w:rPr>
                <w:rFonts w:cstheme="minorHAnsi"/>
              </w:rPr>
              <w:t>Sheila Peirce</w:t>
            </w:r>
          </w:p>
          <w:p w14:paraId="01E8A400" w14:textId="2FB520BF" w:rsidR="00727CC1" w:rsidRPr="00265BA8" w:rsidRDefault="00727CC1" w:rsidP="00A46CB2">
            <w:pPr>
              <w:rPr>
                <w:rFonts w:cstheme="minorHAnsi"/>
              </w:rPr>
            </w:pPr>
          </w:p>
        </w:tc>
      </w:tr>
    </w:tbl>
    <w:p w14:paraId="53B3EEDA" w14:textId="2DF8B18C" w:rsidR="00160C4F" w:rsidRPr="00360891" w:rsidRDefault="00B57C3D">
      <w:pPr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>Virtual- (V)    Arrives after roll call- (ARC)</w:t>
      </w:r>
      <w:r>
        <w:rPr>
          <w:rStyle w:val="eop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</w:p>
    <w:tbl>
      <w:tblPr>
        <w:tblStyle w:val="TableGrid"/>
        <w:tblW w:w="9816" w:type="dxa"/>
        <w:tblInd w:w="265" w:type="dxa"/>
        <w:tblLook w:val="04A0" w:firstRow="1" w:lastRow="0" w:firstColumn="1" w:lastColumn="0" w:noHBand="0" w:noVBand="1"/>
      </w:tblPr>
      <w:tblGrid>
        <w:gridCol w:w="2566"/>
        <w:gridCol w:w="1872"/>
        <w:gridCol w:w="5378"/>
      </w:tblGrid>
      <w:tr w:rsidR="00202262" w:rsidRPr="00360891" w14:paraId="202B75C7" w14:textId="77777777" w:rsidTr="38B3770A">
        <w:trPr>
          <w:trHeight w:val="272"/>
        </w:trPr>
        <w:tc>
          <w:tcPr>
            <w:tcW w:w="9816" w:type="dxa"/>
            <w:gridSpan w:val="3"/>
            <w:shd w:val="clear" w:color="auto" w:fill="D9D9D9" w:themeFill="background1" w:themeFillShade="D9"/>
          </w:tcPr>
          <w:p w14:paraId="1A573F7E" w14:textId="48C9CF11" w:rsidR="00202262" w:rsidRPr="00360891" w:rsidRDefault="00202262" w:rsidP="00202262">
            <w:pPr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360891">
              <w:rPr>
                <w:rFonts w:eastAsia="Times New Roman" w:cstheme="minorHAnsi"/>
                <w:b/>
                <w:bCs/>
              </w:rPr>
              <w:t>GENERAL BUSINESS</w:t>
            </w:r>
          </w:p>
        </w:tc>
      </w:tr>
      <w:tr w:rsidR="00202262" w:rsidRPr="00360891" w14:paraId="3F469B76" w14:textId="77777777" w:rsidTr="003646C9">
        <w:trPr>
          <w:trHeight w:val="1628"/>
        </w:trPr>
        <w:tc>
          <w:tcPr>
            <w:tcW w:w="2387" w:type="dxa"/>
            <w:vAlign w:val="center"/>
          </w:tcPr>
          <w:p w14:paraId="55EA9ACE" w14:textId="0213D08B" w:rsidR="00202262" w:rsidRPr="00D84135" w:rsidRDefault="00202262" w:rsidP="004D6BB0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Call to Order</w:t>
            </w:r>
          </w:p>
        </w:tc>
        <w:tc>
          <w:tcPr>
            <w:tcW w:w="1875" w:type="dxa"/>
            <w:vAlign w:val="center"/>
          </w:tcPr>
          <w:p w14:paraId="2441B312" w14:textId="77777777" w:rsidR="00202262" w:rsidRPr="00D84135" w:rsidRDefault="00202262" w:rsidP="004D6BB0">
            <w:pPr>
              <w:rPr>
                <w:rFonts w:cstheme="minorHAnsi"/>
              </w:rPr>
            </w:pPr>
          </w:p>
        </w:tc>
        <w:tc>
          <w:tcPr>
            <w:tcW w:w="5554" w:type="dxa"/>
            <w:vAlign w:val="center"/>
          </w:tcPr>
          <w:p w14:paraId="2E4CFDFF" w14:textId="0C84738F" w:rsidR="00A16ED4" w:rsidRPr="00D84135" w:rsidRDefault="000220B7" w:rsidP="3ED7AF73">
            <w:pPr>
              <w:textAlignment w:val="baseline"/>
              <w:rPr>
                <w:rFonts w:eastAsia="Times New Roman"/>
              </w:rPr>
            </w:pPr>
            <w:r w:rsidRPr="00D84135">
              <w:rPr>
                <w:rFonts w:eastAsia="Times New Roman"/>
              </w:rPr>
              <w:t xml:space="preserve">Rod Watson </w:t>
            </w:r>
            <w:r w:rsidR="00202262" w:rsidRPr="00D84135">
              <w:rPr>
                <w:rFonts w:eastAsia="Times New Roman"/>
              </w:rPr>
              <w:t>open</w:t>
            </w:r>
            <w:r w:rsidR="004F7D53" w:rsidRPr="00D84135">
              <w:rPr>
                <w:rFonts w:eastAsia="Times New Roman"/>
              </w:rPr>
              <w:t>s</w:t>
            </w:r>
            <w:r w:rsidR="00202262" w:rsidRPr="00D84135">
              <w:rPr>
                <w:rFonts w:eastAsia="Times New Roman"/>
              </w:rPr>
              <w:t xml:space="preserve"> the meeting at</w:t>
            </w:r>
            <w:r w:rsidR="002E2F61">
              <w:rPr>
                <w:rFonts w:eastAsia="Times New Roman"/>
              </w:rPr>
              <w:t xml:space="preserve"> 6</w:t>
            </w:r>
            <w:r w:rsidR="00F91871">
              <w:rPr>
                <w:rFonts w:eastAsia="Times New Roman"/>
              </w:rPr>
              <w:t>:05</w:t>
            </w:r>
            <w:r w:rsidR="003C12BD" w:rsidRPr="00D84135">
              <w:rPr>
                <w:rFonts w:eastAsia="Times New Roman"/>
              </w:rPr>
              <w:t xml:space="preserve"> </w:t>
            </w:r>
            <w:r w:rsidR="00A234B4" w:rsidRPr="00D84135">
              <w:rPr>
                <w:rFonts w:eastAsia="Times New Roman"/>
              </w:rPr>
              <w:t>pm</w:t>
            </w:r>
            <w:r w:rsidR="00342FB5">
              <w:rPr>
                <w:rFonts w:eastAsia="Times New Roman"/>
              </w:rPr>
              <w:t>.</w:t>
            </w:r>
            <w:r w:rsidR="00C937A1" w:rsidRPr="00D84135">
              <w:rPr>
                <w:rFonts w:eastAsia="Times New Roman"/>
              </w:rPr>
              <w:t xml:space="preserve"> </w:t>
            </w:r>
            <w:r w:rsidR="004744CA" w:rsidRPr="00D84135">
              <w:rPr>
                <w:rFonts w:eastAsia="Times New Roman"/>
              </w:rPr>
              <w:t>S</w:t>
            </w:r>
            <w:r w:rsidR="00F4340F" w:rsidRPr="00D84135">
              <w:rPr>
                <w:rFonts w:eastAsia="Times New Roman"/>
              </w:rPr>
              <w:t>W Polk</w:t>
            </w:r>
            <w:r w:rsidR="004744CA" w:rsidRPr="00D84135">
              <w:rPr>
                <w:rFonts w:eastAsia="Times New Roman"/>
              </w:rPr>
              <w:t xml:space="preserve"> Fire District</w:t>
            </w:r>
            <w:r w:rsidR="00202262" w:rsidRPr="00D84135">
              <w:rPr>
                <w:rFonts w:eastAsia="Times New Roman"/>
              </w:rPr>
              <w:t xml:space="preserve"> has a quorum of directors and will allow </w:t>
            </w:r>
            <w:r w:rsidR="004F7D53" w:rsidRPr="00D84135">
              <w:rPr>
                <w:rFonts w:eastAsia="Times New Roman"/>
              </w:rPr>
              <w:t xml:space="preserve">deliberation, </w:t>
            </w:r>
            <w:r w:rsidR="00202262" w:rsidRPr="00D84135">
              <w:rPr>
                <w:rFonts w:eastAsia="Times New Roman"/>
              </w:rPr>
              <w:t xml:space="preserve">decision </w:t>
            </w:r>
            <w:r w:rsidR="004F7D53" w:rsidRPr="00D84135">
              <w:rPr>
                <w:rFonts w:eastAsia="Times New Roman"/>
              </w:rPr>
              <w:t>making,</w:t>
            </w:r>
            <w:r w:rsidR="00202262" w:rsidRPr="00D84135">
              <w:rPr>
                <w:rFonts w:eastAsia="Times New Roman"/>
              </w:rPr>
              <w:t xml:space="preserve"> and will take public comment per the posted agenda.</w:t>
            </w:r>
            <w:r w:rsidR="00E4266B">
              <w:rPr>
                <w:rFonts w:eastAsia="Times New Roman"/>
              </w:rPr>
              <w:t xml:space="preserve"> Rod also opened the meeting for the Local Contract Board.</w:t>
            </w:r>
            <w:r w:rsidR="006D56E0" w:rsidRPr="00D84135">
              <w:rPr>
                <w:rFonts w:eastAsia="Times New Roman"/>
              </w:rPr>
              <w:t xml:space="preserve"> Pledge of Allegiance was recited during </w:t>
            </w:r>
            <w:r w:rsidR="00206E2D" w:rsidRPr="00D84135">
              <w:rPr>
                <w:rFonts w:eastAsia="Times New Roman"/>
              </w:rPr>
              <w:t xml:space="preserve">the </w:t>
            </w:r>
            <w:r w:rsidR="00071E81" w:rsidRPr="00D84135">
              <w:rPr>
                <w:rFonts w:eastAsia="Times New Roman"/>
              </w:rPr>
              <w:t>regular board</w:t>
            </w:r>
            <w:r w:rsidR="00292FAE" w:rsidRPr="00D84135">
              <w:rPr>
                <w:rFonts w:eastAsia="Times New Roman"/>
              </w:rPr>
              <w:t xml:space="preserve"> meeting</w:t>
            </w:r>
            <w:r w:rsidR="006D56E0" w:rsidRPr="00D84135">
              <w:rPr>
                <w:rFonts w:eastAsia="Times New Roman"/>
              </w:rPr>
              <w:t xml:space="preserve">. </w:t>
            </w:r>
          </w:p>
          <w:p w14:paraId="077F720A" w14:textId="19D0BDEC" w:rsidR="00ED4875" w:rsidRPr="00D84135" w:rsidRDefault="00ED4875" w:rsidP="00B542E1">
            <w:pPr>
              <w:textAlignment w:val="baseline"/>
              <w:rPr>
                <w:rFonts w:eastAsia="Times New Roman" w:cstheme="minorHAnsi"/>
              </w:rPr>
            </w:pPr>
          </w:p>
        </w:tc>
      </w:tr>
      <w:tr w:rsidR="00304A7A" w:rsidRPr="00360891" w14:paraId="633BE059" w14:textId="77777777" w:rsidTr="003646C9">
        <w:trPr>
          <w:trHeight w:val="545"/>
        </w:trPr>
        <w:tc>
          <w:tcPr>
            <w:tcW w:w="2387" w:type="dxa"/>
            <w:vAlign w:val="center"/>
          </w:tcPr>
          <w:p w14:paraId="2FE00BBF" w14:textId="1EEB7250" w:rsidR="00304A7A" w:rsidRPr="00D84135" w:rsidRDefault="00304A7A" w:rsidP="00F26D13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Roll Call</w:t>
            </w:r>
          </w:p>
        </w:tc>
        <w:tc>
          <w:tcPr>
            <w:tcW w:w="1875" w:type="dxa"/>
            <w:vAlign w:val="center"/>
          </w:tcPr>
          <w:p w14:paraId="412F7587" w14:textId="77777777" w:rsidR="00304A7A" w:rsidRPr="00D84135" w:rsidRDefault="00304A7A" w:rsidP="00F26D13">
            <w:pPr>
              <w:rPr>
                <w:rFonts w:cstheme="minorHAnsi"/>
              </w:rPr>
            </w:pPr>
          </w:p>
        </w:tc>
        <w:tc>
          <w:tcPr>
            <w:tcW w:w="5554" w:type="dxa"/>
            <w:vAlign w:val="center"/>
          </w:tcPr>
          <w:p w14:paraId="2DEDFCF4" w14:textId="4430FBD4" w:rsidR="00A97AFE" w:rsidRPr="00D84135" w:rsidRDefault="001B2246" w:rsidP="00292FAE">
            <w:pPr>
              <w:rPr>
                <w:rFonts w:cstheme="minorHAnsi"/>
              </w:rPr>
            </w:pPr>
            <w:r w:rsidRPr="00D84135">
              <w:rPr>
                <w:rFonts w:cstheme="minorHAnsi"/>
              </w:rPr>
              <w:t xml:space="preserve"> </w:t>
            </w:r>
            <w:r w:rsidR="00C32F33" w:rsidRPr="00D84135">
              <w:rPr>
                <w:rFonts w:cstheme="minorHAnsi"/>
              </w:rPr>
              <w:t xml:space="preserve">Sheila </w:t>
            </w:r>
            <w:r w:rsidR="00A221E7" w:rsidRPr="00D84135">
              <w:rPr>
                <w:rFonts w:cstheme="minorHAnsi"/>
              </w:rPr>
              <w:t>called roll as delineated above</w:t>
            </w:r>
            <w:r w:rsidR="00071E81" w:rsidRPr="00D84135">
              <w:rPr>
                <w:rFonts w:cstheme="minorHAnsi"/>
              </w:rPr>
              <w:t>.</w:t>
            </w:r>
            <w:r w:rsidR="00756B29" w:rsidRPr="00D84135">
              <w:rPr>
                <w:rFonts w:cstheme="minorHAnsi"/>
              </w:rPr>
              <w:t xml:space="preserve"> </w:t>
            </w:r>
          </w:p>
          <w:p w14:paraId="54BC9F66" w14:textId="3B61B1C7" w:rsidR="00292FAE" w:rsidRPr="00D84135" w:rsidRDefault="00292FAE" w:rsidP="00292FAE">
            <w:pPr>
              <w:rPr>
                <w:rFonts w:cstheme="minorHAnsi"/>
              </w:rPr>
            </w:pPr>
          </w:p>
        </w:tc>
      </w:tr>
      <w:tr w:rsidR="00191861" w:rsidRPr="00360891" w14:paraId="2E3D2EFB" w14:textId="77777777" w:rsidTr="003646C9">
        <w:trPr>
          <w:trHeight w:val="545"/>
        </w:trPr>
        <w:tc>
          <w:tcPr>
            <w:tcW w:w="2387" w:type="dxa"/>
            <w:vAlign w:val="center"/>
          </w:tcPr>
          <w:p w14:paraId="5FAF2E0D" w14:textId="6ECAE077" w:rsidR="00191861" w:rsidRPr="00D84135" w:rsidRDefault="00191861" w:rsidP="00F26D13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Additions/Corrections to Agenda</w:t>
            </w:r>
          </w:p>
        </w:tc>
        <w:tc>
          <w:tcPr>
            <w:tcW w:w="1875" w:type="dxa"/>
            <w:vAlign w:val="center"/>
          </w:tcPr>
          <w:p w14:paraId="5E869BE3" w14:textId="77777777" w:rsidR="00191861" w:rsidRPr="00D84135" w:rsidRDefault="00191861" w:rsidP="00F26D13">
            <w:pPr>
              <w:rPr>
                <w:rFonts w:cstheme="minorHAnsi"/>
              </w:rPr>
            </w:pPr>
          </w:p>
        </w:tc>
        <w:tc>
          <w:tcPr>
            <w:tcW w:w="5554" w:type="dxa"/>
            <w:vAlign w:val="center"/>
          </w:tcPr>
          <w:p w14:paraId="6D173445" w14:textId="7B735EB5" w:rsidR="00191861" w:rsidRPr="00D84135" w:rsidRDefault="006272D7" w:rsidP="006D36B4">
            <w:pPr>
              <w:rPr>
                <w:rFonts w:cstheme="minorHAnsi"/>
              </w:rPr>
            </w:pPr>
            <w:r w:rsidRPr="00D84135">
              <w:rPr>
                <w:rFonts w:cstheme="minorHAnsi"/>
              </w:rPr>
              <w:t>None</w:t>
            </w:r>
          </w:p>
        </w:tc>
      </w:tr>
      <w:tr w:rsidR="004F19FD" w:rsidRPr="00360891" w14:paraId="04F70155" w14:textId="77777777" w:rsidTr="003646C9">
        <w:trPr>
          <w:trHeight w:val="545"/>
        </w:trPr>
        <w:tc>
          <w:tcPr>
            <w:tcW w:w="2387" w:type="dxa"/>
            <w:vAlign w:val="center"/>
          </w:tcPr>
          <w:p w14:paraId="4D2ECA00" w14:textId="04134117" w:rsidR="004F19FD" w:rsidRPr="00D84135" w:rsidRDefault="004A653E" w:rsidP="00F26D13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Approval of Minutes</w:t>
            </w:r>
          </w:p>
        </w:tc>
        <w:tc>
          <w:tcPr>
            <w:tcW w:w="1875" w:type="dxa"/>
            <w:vAlign w:val="center"/>
          </w:tcPr>
          <w:p w14:paraId="1708444F" w14:textId="2E0A7E41" w:rsidR="004F19FD" w:rsidRPr="00D84135" w:rsidRDefault="004A653E" w:rsidP="00F26D13">
            <w:pPr>
              <w:rPr>
                <w:rFonts w:cstheme="minorHAnsi"/>
                <w:i/>
                <w:iCs/>
              </w:rPr>
            </w:pPr>
            <w:r w:rsidRPr="00D84135">
              <w:rPr>
                <w:rFonts w:cstheme="minorHAnsi"/>
                <w:i/>
                <w:iCs/>
              </w:rPr>
              <w:t>Discussion/Action</w:t>
            </w:r>
          </w:p>
        </w:tc>
        <w:tc>
          <w:tcPr>
            <w:tcW w:w="5554" w:type="dxa"/>
            <w:vAlign w:val="center"/>
          </w:tcPr>
          <w:p w14:paraId="413E06A4" w14:textId="79B60F7E" w:rsidR="00D805B8" w:rsidRDefault="0042729C" w:rsidP="006D36B4">
            <w:pPr>
              <w:rPr>
                <w:rFonts w:cstheme="minorHAnsi"/>
              </w:rPr>
            </w:pPr>
            <w:r w:rsidRPr="00D84135">
              <w:rPr>
                <w:rFonts w:cstheme="minorHAnsi"/>
              </w:rPr>
              <w:t>The board review</w:t>
            </w:r>
            <w:r w:rsidR="00711C3B" w:rsidRPr="00D84135">
              <w:rPr>
                <w:rFonts w:cstheme="minorHAnsi"/>
              </w:rPr>
              <w:t xml:space="preserve">ed </w:t>
            </w:r>
            <w:r w:rsidR="000220B7" w:rsidRPr="00D84135">
              <w:rPr>
                <w:rFonts w:cstheme="minorHAnsi"/>
              </w:rPr>
              <w:t>the minutes</w:t>
            </w:r>
            <w:r w:rsidR="003816E4" w:rsidRPr="00D84135">
              <w:rPr>
                <w:rFonts w:cstheme="minorHAnsi"/>
              </w:rPr>
              <w:t xml:space="preserve"> for </w:t>
            </w:r>
            <w:r w:rsidR="00EC2B56">
              <w:rPr>
                <w:rFonts w:cstheme="minorHAnsi"/>
              </w:rPr>
              <w:t>November 9th</w:t>
            </w:r>
            <w:r w:rsidR="00FF2D63" w:rsidRPr="00D84135">
              <w:rPr>
                <w:rFonts w:cstheme="minorHAnsi"/>
              </w:rPr>
              <w:t xml:space="preserve"> </w:t>
            </w:r>
            <w:r w:rsidR="003816E4" w:rsidRPr="00D84135">
              <w:rPr>
                <w:rFonts w:cstheme="minorHAnsi"/>
              </w:rPr>
              <w:t>regular meeting</w:t>
            </w:r>
            <w:r w:rsidR="00BB7701">
              <w:rPr>
                <w:rFonts w:cstheme="minorHAnsi"/>
              </w:rPr>
              <w:t xml:space="preserve"> and November 21</w:t>
            </w:r>
            <w:r w:rsidR="00BB7701" w:rsidRPr="00BB7701">
              <w:rPr>
                <w:rFonts w:cstheme="minorHAnsi"/>
                <w:vertAlign w:val="superscript"/>
              </w:rPr>
              <w:t>st</w:t>
            </w:r>
            <w:r w:rsidR="00BB7701">
              <w:rPr>
                <w:rFonts w:cstheme="minorHAnsi"/>
              </w:rPr>
              <w:t xml:space="preserve"> special meeting board minutes.</w:t>
            </w:r>
          </w:p>
          <w:p w14:paraId="5B686A2F" w14:textId="77777777" w:rsidR="00BB7701" w:rsidRPr="00D84135" w:rsidRDefault="00BB7701" w:rsidP="006D36B4">
            <w:pPr>
              <w:rPr>
                <w:rFonts w:cstheme="minorHAnsi"/>
              </w:rPr>
            </w:pPr>
          </w:p>
          <w:p w14:paraId="0A118805" w14:textId="574C5B53" w:rsidR="00D805B8" w:rsidRPr="00D84135" w:rsidRDefault="002F0814" w:rsidP="006D36B4">
            <w:pPr>
              <w:rPr>
                <w:rStyle w:val="normaltextrun"/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Motion</w:t>
            </w:r>
            <w:r w:rsidR="001D0C1F" w:rsidRPr="00D84135">
              <w:rPr>
                <w:rFonts w:cstheme="minorHAnsi"/>
                <w:b/>
                <w:bCs/>
              </w:rPr>
              <w:t xml:space="preserve"> </w:t>
            </w:r>
            <w:r w:rsidR="00FB2346" w:rsidRPr="00E33868">
              <w:rPr>
                <w:rFonts w:cstheme="minorHAnsi"/>
              </w:rPr>
              <w:t>Pender</w:t>
            </w:r>
            <w:r w:rsidR="00BB7701" w:rsidRPr="00E33868">
              <w:rPr>
                <w:rFonts w:cstheme="minorHAnsi"/>
              </w:rPr>
              <w:t xml:space="preserve"> </w:t>
            </w:r>
            <w:r w:rsidR="00BB7701">
              <w:rPr>
                <w:rFonts w:cstheme="minorHAnsi"/>
                <w:b/>
                <w:bCs/>
              </w:rPr>
              <w:t xml:space="preserve">       </w:t>
            </w:r>
            <w:r w:rsidRPr="00D84135">
              <w:rPr>
                <w:rFonts w:cstheme="minorHAnsi"/>
                <w:b/>
                <w:bCs/>
              </w:rPr>
              <w:t xml:space="preserve"> </w:t>
            </w:r>
            <w:r w:rsidR="00731893" w:rsidRPr="00D84135">
              <w:rPr>
                <w:rFonts w:cstheme="minorHAnsi"/>
                <w:b/>
                <w:bCs/>
              </w:rPr>
              <w:t xml:space="preserve">Second </w:t>
            </w:r>
            <w:r w:rsidR="00731893" w:rsidRPr="00731893">
              <w:rPr>
                <w:rFonts w:cstheme="minorHAnsi"/>
              </w:rPr>
              <w:t>Gilson</w:t>
            </w:r>
          </w:p>
          <w:p w14:paraId="72B2EA8B" w14:textId="5B6B7501" w:rsidR="002F0814" w:rsidRPr="00D84135" w:rsidRDefault="00D805B8" w:rsidP="006D36B4">
            <w:pPr>
              <w:rPr>
                <w:rFonts w:cstheme="minorHAnsi"/>
                <w:b/>
                <w:bCs/>
              </w:rPr>
            </w:pPr>
            <w:r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I move to approve the minutes</w:t>
            </w:r>
            <w:r w:rsidR="003816E4"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for </w:t>
            </w:r>
            <w:r w:rsidR="00BB7701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November 9th</w:t>
            </w:r>
            <w:r w:rsidR="00DA4B4E"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regular</w:t>
            </w:r>
            <w:r w:rsidR="00C31B61"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board</w:t>
            </w:r>
            <w:r w:rsidR="00DA4B4E"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meeting</w:t>
            </w:r>
            <w:r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a</w:t>
            </w:r>
            <w:r w:rsidR="00BB7701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nd </w:t>
            </w:r>
            <w:r w:rsidR="00505DCE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November 21</w:t>
            </w:r>
            <w:r w:rsidR="00505DCE" w:rsidRPr="00505DCE">
              <w:rPr>
                <w:rStyle w:val="normaltextrun"/>
                <w:rFonts w:ascii="Calibri" w:hAnsi="Calibri" w:cs="Calibri"/>
                <w:i/>
                <w:iCs/>
                <w:color w:val="000000" w:themeColor="text1"/>
                <w:vertAlign w:val="superscript"/>
              </w:rPr>
              <w:t>st</w:t>
            </w:r>
            <w:r w:rsidR="00505DCE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special board </w:t>
            </w:r>
            <w:r w:rsidR="00B90D93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meeting.</w:t>
            </w:r>
          </w:p>
          <w:p w14:paraId="5C8B8838" w14:textId="77777777" w:rsidR="002506A0" w:rsidRPr="00D84135" w:rsidRDefault="002506A0" w:rsidP="006D36B4">
            <w:pPr>
              <w:rPr>
                <w:rFonts w:cstheme="minorHAnsi"/>
                <w:i/>
                <w:iCs/>
              </w:rPr>
            </w:pPr>
          </w:p>
          <w:p w14:paraId="33314A2A" w14:textId="6826AF03" w:rsidR="003C1F16" w:rsidRPr="00D84135" w:rsidRDefault="003C1F16" w:rsidP="006D36B4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Motion Passes Unanimously</w:t>
            </w:r>
          </w:p>
        </w:tc>
      </w:tr>
      <w:tr w:rsidR="00DE57F8" w:rsidRPr="00360891" w14:paraId="51B52347" w14:textId="77777777" w:rsidTr="003646C9">
        <w:trPr>
          <w:trHeight w:val="1635"/>
        </w:trPr>
        <w:tc>
          <w:tcPr>
            <w:tcW w:w="2387" w:type="dxa"/>
            <w:vAlign w:val="center"/>
          </w:tcPr>
          <w:p w14:paraId="3133ED5F" w14:textId="4B73CCC3" w:rsidR="00DE57F8" w:rsidRPr="00D84135" w:rsidRDefault="00DE57F8" w:rsidP="00F26D13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Financial Report</w:t>
            </w:r>
          </w:p>
        </w:tc>
        <w:tc>
          <w:tcPr>
            <w:tcW w:w="1875" w:type="dxa"/>
            <w:vAlign w:val="center"/>
          </w:tcPr>
          <w:p w14:paraId="30261FC4" w14:textId="00FC358A" w:rsidR="00DE57F8" w:rsidRPr="00D84135" w:rsidRDefault="00DE57F8" w:rsidP="00F26D13">
            <w:pPr>
              <w:rPr>
                <w:rFonts w:cstheme="minorHAnsi"/>
                <w:i/>
                <w:iCs/>
              </w:rPr>
            </w:pPr>
            <w:r w:rsidRPr="00D84135">
              <w:rPr>
                <w:rFonts w:cstheme="minorHAnsi"/>
                <w:i/>
                <w:iCs/>
              </w:rPr>
              <w:t>Discussion/Action</w:t>
            </w:r>
          </w:p>
        </w:tc>
        <w:tc>
          <w:tcPr>
            <w:tcW w:w="5554" w:type="dxa"/>
            <w:vAlign w:val="center"/>
          </w:tcPr>
          <w:p w14:paraId="07ADC861" w14:textId="37311BCE" w:rsidR="006723A5" w:rsidRPr="00D84135" w:rsidRDefault="00090830" w:rsidP="006723A5">
            <w:pPr>
              <w:rPr>
                <w:rFonts w:cstheme="minorHAnsi"/>
              </w:rPr>
            </w:pPr>
            <w:r w:rsidRPr="00D84135">
              <w:t>The board reviewed the</w:t>
            </w:r>
            <w:r w:rsidR="0027274F" w:rsidRPr="00D84135">
              <w:t xml:space="preserve"> </w:t>
            </w:r>
            <w:r w:rsidR="00505DCE">
              <w:t>November</w:t>
            </w:r>
            <w:r w:rsidRPr="00D84135">
              <w:t xml:space="preserve"> financial </w:t>
            </w:r>
            <w:r w:rsidR="00582E73" w:rsidRPr="00D84135">
              <w:t>report.</w:t>
            </w:r>
            <w:r w:rsidR="006723A5" w:rsidRPr="00D84135">
              <w:t xml:space="preserve"> </w:t>
            </w:r>
          </w:p>
          <w:p w14:paraId="45915673" w14:textId="77777777" w:rsidR="003151A8" w:rsidRPr="00D84135" w:rsidRDefault="003151A8" w:rsidP="00090830"/>
          <w:p w14:paraId="298D057E" w14:textId="31DF7D24" w:rsidR="00FB0BD5" w:rsidRDefault="00FB0BD5" w:rsidP="00FB0BD5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Motion</w:t>
            </w:r>
            <w:r w:rsidR="00B84EC3" w:rsidRPr="00D84135">
              <w:rPr>
                <w:rFonts w:cstheme="minorHAnsi"/>
                <w:b/>
                <w:bCs/>
              </w:rPr>
              <w:t xml:space="preserve"> </w:t>
            </w:r>
            <w:r w:rsidR="002E1B0D" w:rsidRPr="00997B56">
              <w:rPr>
                <w:rFonts w:cstheme="minorHAnsi"/>
              </w:rPr>
              <w:t>Pender</w:t>
            </w:r>
            <w:r w:rsidR="00505DCE">
              <w:rPr>
                <w:rFonts w:cstheme="minorHAnsi"/>
                <w:b/>
                <w:bCs/>
              </w:rPr>
              <w:t xml:space="preserve">       </w:t>
            </w:r>
            <w:r w:rsidRPr="00D84135">
              <w:rPr>
                <w:rFonts w:cstheme="minorHAnsi"/>
                <w:b/>
                <w:bCs/>
              </w:rPr>
              <w:t xml:space="preserve"> Second </w:t>
            </w:r>
            <w:r w:rsidR="002E1B0D" w:rsidRPr="00997B56">
              <w:rPr>
                <w:rFonts w:cstheme="minorHAnsi"/>
              </w:rPr>
              <w:t>Jenkins</w:t>
            </w:r>
          </w:p>
          <w:p w14:paraId="0549C5FC" w14:textId="77777777" w:rsidR="00365002" w:rsidRPr="00D84135" w:rsidRDefault="00365002" w:rsidP="00FB0BD5">
            <w:pPr>
              <w:rPr>
                <w:rFonts w:cstheme="minorHAnsi"/>
                <w:b/>
                <w:bCs/>
              </w:rPr>
            </w:pPr>
          </w:p>
          <w:p w14:paraId="33AF0F1A" w14:textId="49CE5057" w:rsidR="00354F77" w:rsidRPr="00D84135" w:rsidRDefault="00354F77" w:rsidP="00354F77">
            <w:pPr>
              <w:spacing w:line="276" w:lineRule="auto"/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</w:pPr>
            <w:r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I reviewed the </w:t>
            </w:r>
            <w:r w:rsidR="0027229E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November </w:t>
            </w:r>
            <w:r w:rsidR="0027229E"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bank</w:t>
            </w:r>
            <w:r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statements and financial reports, I move to approve the financials as presented.</w:t>
            </w:r>
          </w:p>
          <w:p w14:paraId="419D7C44" w14:textId="1A4BD259" w:rsidR="0039049F" w:rsidRPr="00B90D93" w:rsidRDefault="007C5F16" w:rsidP="00B620A2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Motion Passes Unanimously</w:t>
            </w:r>
          </w:p>
        </w:tc>
      </w:tr>
      <w:tr w:rsidR="00CC6F3B" w:rsidRPr="00360891" w14:paraId="746252B1" w14:textId="77777777" w:rsidTr="003646C9">
        <w:trPr>
          <w:trHeight w:val="545"/>
        </w:trPr>
        <w:tc>
          <w:tcPr>
            <w:tcW w:w="2387" w:type="dxa"/>
            <w:vAlign w:val="center"/>
          </w:tcPr>
          <w:p w14:paraId="45DB9F52" w14:textId="741401BD" w:rsidR="00CC6F3B" w:rsidRPr="00D84135" w:rsidRDefault="00CC6F3B" w:rsidP="00F26D13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Audience Participation</w:t>
            </w:r>
          </w:p>
        </w:tc>
        <w:tc>
          <w:tcPr>
            <w:tcW w:w="1875" w:type="dxa"/>
            <w:vAlign w:val="center"/>
          </w:tcPr>
          <w:p w14:paraId="157BD76C" w14:textId="77777777" w:rsidR="00CC6F3B" w:rsidRPr="00D84135" w:rsidRDefault="00CC6F3B" w:rsidP="00F26D13">
            <w:pPr>
              <w:rPr>
                <w:rFonts w:cstheme="minorHAnsi"/>
              </w:rPr>
            </w:pPr>
          </w:p>
        </w:tc>
        <w:tc>
          <w:tcPr>
            <w:tcW w:w="5554" w:type="dxa"/>
            <w:vAlign w:val="center"/>
          </w:tcPr>
          <w:p w14:paraId="4B0405E0" w14:textId="77E598E2" w:rsidR="000C26E3" w:rsidRPr="00D84135" w:rsidRDefault="006272D7" w:rsidP="3ED7AF73">
            <w:r w:rsidRPr="00D84135">
              <w:t>None</w:t>
            </w:r>
          </w:p>
        </w:tc>
      </w:tr>
      <w:tr w:rsidR="003646C9" w:rsidRPr="00360891" w14:paraId="07A13BCA" w14:textId="77777777" w:rsidTr="003646C9">
        <w:trPr>
          <w:trHeight w:val="272"/>
        </w:trPr>
        <w:tc>
          <w:tcPr>
            <w:tcW w:w="2387" w:type="dxa"/>
            <w:vAlign w:val="center"/>
          </w:tcPr>
          <w:p w14:paraId="3CC28CF4" w14:textId="1DB273E8" w:rsidR="003646C9" w:rsidRPr="00D84135" w:rsidRDefault="003646C9" w:rsidP="003646C9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Old Business</w:t>
            </w:r>
          </w:p>
        </w:tc>
        <w:tc>
          <w:tcPr>
            <w:tcW w:w="1875" w:type="dxa"/>
            <w:vAlign w:val="center"/>
          </w:tcPr>
          <w:p w14:paraId="0EA63D57" w14:textId="31A6DDFD" w:rsidR="003646C9" w:rsidRPr="00D84135" w:rsidRDefault="003646C9" w:rsidP="003646C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554" w:type="dxa"/>
            <w:vAlign w:val="center"/>
          </w:tcPr>
          <w:p w14:paraId="1A8BFE23" w14:textId="67DCC644" w:rsidR="003646C9" w:rsidRPr="00D84135" w:rsidRDefault="00243029" w:rsidP="003646C9">
            <w:r w:rsidRPr="00D84135">
              <w:t>None</w:t>
            </w:r>
          </w:p>
        </w:tc>
      </w:tr>
      <w:tr w:rsidR="008F28EC" w:rsidRPr="00360891" w14:paraId="4368986D" w14:textId="77777777" w:rsidTr="003646C9">
        <w:trPr>
          <w:trHeight w:val="145"/>
        </w:trPr>
        <w:tc>
          <w:tcPr>
            <w:tcW w:w="2387" w:type="dxa"/>
            <w:vAlign w:val="center"/>
          </w:tcPr>
          <w:p w14:paraId="6E9BA5E2" w14:textId="377D6187" w:rsidR="008F28EC" w:rsidRPr="00D84135" w:rsidRDefault="008F28EC" w:rsidP="008F28EC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New Business</w:t>
            </w:r>
          </w:p>
        </w:tc>
        <w:tc>
          <w:tcPr>
            <w:tcW w:w="1875" w:type="dxa"/>
            <w:vAlign w:val="center"/>
          </w:tcPr>
          <w:p w14:paraId="6437D3CC" w14:textId="77777777" w:rsidR="008F28EC" w:rsidRPr="00D84135" w:rsidRDefault="008F28EC" w:rsidP="008F28EC">
            <w:pPr>
              <w:rPr>
                <w:rFonts w:cstheme="minorHAnsi"/>
              </w:rPr>
            </w:pPr>
          </w:p>
        </w:tc>
        <w:tc>
          <w:tcPr>
            <w:tcW w:w="5554" w:type="dxa"/>
            <w:vAlign w:val="center"/>
          </w:tcPr>
          <w:p w14:paraId="4CC52D53" w14:textId="77777777" w:rsidR="008F28EC" w:rsidRPr="00D84135" w:rsidRDefault="008F28EC" w:rsidP="008F28EC">
            <w:pPr>
              <w:rPr>
                <w:b/>
                <w:bCs/>
              </w:rPr>
            </w:pPr>
          </w:p>
        </w:tc>
      </w:tr>
      <w:tr w:rsidR="008F28EC" w:rsidRPr="00360891" w14:paraId="50D86A6A" w14:textId="77777777" w:rsidTr="003646C9">
        <w:trPr>
          <w:trHeight w:val="145"/>
        </w:trPr>
        <w:tc>
          <w:tcPr>
            <w:tcW w:w="2387" w:type="dxa"/>
            <w:vAlign w:val="center"/>
          </w:tcPr>
          <w:p w14:paraId="3B12B648" w14:textId="65434F53" w:rsidR="008F28EC" w:rsidRPr="00D84135" w:rsidRDefault="00C31F00" w:rsidP="002041F5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Grant Tracker</w:t>
            </w:r>
          </w:p>
        </w:tc>
        <w:tc>
          <w:tcPr>
            <w:tcW w:w="1875" w:type="dxa"/>
            <w:vAlign w:val="center"/>
          </w:tcPr>
          <w:p w14:paraId="57E7BCF9" w14:textId="569218C7" w:rsidR="008F28EC" w:rsidRPr="00D84135" w:rsidRDefault="0059112D" w:rsidP="008F28EC">
            <w:pPr>
              <w:rPr>
                <w:rFonts w:cstheme="minorHAnsi"/>
                <w:i/>
                <w:iCs/>
              </w:rPr>
            </w:pPr>
            <w:r w:rsidRPr="00D84135">
              <w:rPr>
                <w:rFonts w:cstheme="minorHAnsi"/>
                <w:i/>
                <w:iCs/>
              </w:rPr>
              <w:t>Discussion</w:t>
            </w:r>
          </w:p>
        </w:tc>
        <w:tc>
          <w:tcPr>
            <w:tcW w:w="5554" w:type="dxa"/>
            <w:vAlign w:val="center"/>
          </w:tcPr>
          <w:p w14:paraId="2D4E3B37" w14:textId="026F0513" w:rsidR="005744E9" w:rsidRPr="00FC1EC6" w:rsidRDefault="000246A0" w:rsidP="00505DCE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  <w:r>
              <w:rPr>
                <w:rFonts w:ascii="Calibri" w:eastAsia="Yu Mincho" w:hAnsi="Calibri" w:cs="Arial"/>
                <w:color w:val="000000" w:themeColor="text1"/>
              </w:rPr>
              <w:t>The board</w:t>
            </w:r>
            <w:r w:rsidR="00370978">
              <w:rPr>
                <w:rFonts w:ascii="Calibri" w:eastAsia="Yu Mincho" w:hAnsi="Calibri" w:cs="Arial"/>
                <w:color w:val="000000" w:themeColor="text1"/>
              </w:rPr>
              <w:t xml:space="preserve"> reviewed </w:t>
            </w:r>
            <w:r>
              <w:rPr>
                <w:rFonts w:ascii="Calibri" w:eastAsia="Yu Mincho" w:hAnsi="Calibri" w:cs="Arial"/>
                <w:color w:val="000000" w:themeColor="text1"/>
              </w:rPr>
              <w:t xml:space="preserve">the grant tracker.  </w:t>
            </w:r>
            <w:r w:rsidR="004420C8">
              <w:rPr>
                <w:rFonts w:ascii="Calibri" w:eastAsia="Yu Mincho" w:hAnsi="Calibri" w:cs="Arial"/>
                <w:color w:val="000000" w:themeColor="text1"/>
              </w:rPr>
              <w:t xml:space="preserve">Since </w:t>
            </w:r>
            <w:r w:rsidR="00D37764">
              <w:rPr>
                <w:rFonts w:ascii="Calibri" w:eastAsia="Yu Mincho" w:hAnsi="Calibri" w:cs="Arial"/>
                <w:color w:val="000000" w:themeColor="text1"/>
              </w:rPr>
              <w:t xml:space="preserve">we started in </w:t>
            </w:r>
            <w:r w:rsidR="000C1B85">
              <w:rPr>
                <w:rFonts w:ascii="Calibri" w:eastAsia="Yu Mincho" w:hAnsi="Calibri" w:cs="Arial"/>
                <w:color w:val="000000" w:themeColor="text1"/>
              </w:rPr>
              <w:t>2021,</w:t>
            </w:r>
            <w:r w:rsidR="004420C8">
              <w:rPr>
                <w:rFonts w:ascii="Calibri" w:eastAsia="Yu Mincho" w:hAnsi="Calibri" w:cs="Arial"/>
                <w:color w:val="000000" w:themeColor="text1"/>
              </w:rPr>
              <w:t xml:space="preserve"> we have</w:t>
            </w:r>
            <w:r w:rsidR="00FC5506">
              <w:rPr>
                <w:rFonts w:ascii="Calibri" w:eastAsia="Yu Mincho" w:hAnsi="Calibri" w:cs="Arial"/>
                <w:color w:val="000000" w:themeColor="text1"/>
              </w:rPr>
              <w:t xml:space="preserve"> received</w:t>
            </w:r>
            <w:r w:rsidR="004420C8">
              <w:rPr>
                <w:rFonts w:ascii="Calibri" w:eastAsia="Yu Mincho" w:hAnsi="Calibri" w:cs="Arial"/>
                <w:color w:val="000000" w:themeColor="text1"/>
              </w:rPr>
              <w:t xml:space="preserve"> grants </w:t>
            </w:r>
            <w:r w:rsidR="002D1B9B">
              <w:rPr>
                <w:rFonts w:ascii="Calibri" w:eastAsia="Yu Mincho" w:hAnsi="Calibri" w:cs="Arial"/>
                <w:color w:val="000000" w:themeColor="text1"/>
              </w:rPr>
              <w:t>for</w:t>
            </w:r>
            <w:r w:rsidR="00BD2EAC">
              <w:rPr>
                <w:rFonts w:ascii="Calibri" w:eastAsia="Yu Mincho" w:hAnsi="Calibri" w:cs="Arial"/>
                <w:color w:val="000000" w:themeColor="text1"/>
              </w:rPr>
              <w:t xml:space="preserve"> a total of</w:t>
            </w:r>
            <w:r w:rsidR="004420C8">
              <w:rPr>
                <w:rFonts w:ascii="Calibri" w:eastAsia="Yu Mincho" w:hAnsi="Calibri" w:cs="Arial"/>
                <w:color w:val="000000" w:themeColor="text1"/>
              </w:rPr>
              <w:t xml:space="preserve"> 1 million dollars</w:t>
            </w:r>
            <w:r w:rsidR="008C2187">
              <w:rPr>
                <w:rFonts w:ascii="Calibri" w:eastAsia="Yu Mincho" w:hAnsi="Calibri" w:cs="Arial"/>
                <w:color w:val="000000" w:themeColor="text1"/>
              </w:rPr>
              <w:t>.</w:t>
            </w:r>
          </w:p>
          <w:p w14:paraId="70498DF9" w14:textId="16717CBC" w:rsidR="005744E9" w:rsidRPr="00D84135" w:rsidRDefault="005744E9" w:rsidP="00505DCE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</w:p>
        </w:tc>
      </w:tr>
      <w:tr w:rsidR="000247E3" w:rsidRPr="00360891" w14:paraId="152278AF" w14:textId="77777777" w:rsidTr="003646C9">
        <w:trPr>
          <w:trHeight w:val="145"/>
        </w:trPr>
        <w:tc>
          <w:tcPr>
            <w:tcW w:w="2387" w:type="dxa"/>
            <w:vAlign w:val="center"/>
          </w:tcPr>
          <w:p w14:paraId="1947485C" w14:textId="211F3866" w:rsidR="000247E3" w:rsidRPr="00D84135" w:rsidRDefault="00C31F00" w:rsidP="002041F5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Oath of Office</w:t>
            </w:r>
          </w:p>
        </w:tc>
        <w:tc>
          <w:tcPr>
            <w:tcW w:w="1875" w:type="dxa"/>
            <w:vAlign w:val="center"/>
          </w:tcPr>
          <w:p w14:paraId="5EAFA98B" w14:textId="76FC627B" w:rsidR="000247E3" w:rsidRPr="00D84135" w:rsidRDefault="0059112D" w:rsidP="008F28EC">
            <w:pPr>
              <w:rPr>
                <w:rFonts w:cstheme="minorHAnsi"/>
                <w:i/>
                <w:iCs/>
              </w:rPr>
            </w:pPr>
            <w:r w:rsidRPr="00D84135">
              <w:rPr>
                <w:rFonts w:cstheme="minorHAnsi"/>
                <w:i/>
                <w:iCs/>
              </w:rPr>
              <w:t>Discussion</w:t>
            </w:r>
          </w:p>
        </w:tc>
        <w:tc>
          <w:tcPr>
            <w:tcW w:w="5554" w:type="dxa"/>
            <w:vAlign w:val="center"/>
          </w:tcPr>
          <w:p w14:paraId="7167040F" w14:textId="3C793556" w:rsidR="00EB578F" w:rsidRDefault="003D181F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  <w:r>
              <w:rPr>
                <w:rFonts w:ascii="Calibri" w:eastAsia="Yu Mincho" w:hAnsi="Calibri" w:cs="Arial"/>
                <w:color w:val="000000" w:themeColor="text1"/>
              </w:rPr>
              <w:t xml:space="preserve">Rod Watson </w:t>
            </w:r>
            <w:r w:rsidR="0028389D">
              <w:rPr>
                <w:rFonts w:ascii="Calibri" w:eastAsia="Yu Mincho" w:hAnsi="Calibri" w:cs="Arial"/>
                <w:color w:val="000000" w:themeColor="text1"/>
              </w:rPr>
              <w:t xml:space="preserve">gave the Oath of office </w:t>
            </w:r>
            <w:r w:rsidR="002D1B9B">
              <w:rPr>
                <w:rFonts w:ascii="Calibri" w:eastAsia="Yu Mincho" w:hAnsi="Calibri" w:cs="Arial"/>
                <w:color w:val="000000" w:themeColor="text1"/>
              </w:rPr>
              <w:t>to</w:t>
            </w:r>
            <w:r w:rsidR="0028389D">
              <w:rPr>
                <w:rFonts w:ascii="Calibri" w:eastAsia="Yu Mincho" w:hAnsi="Calibri" w:cs="Arial"/>
                <w:color w:val="000000" w:themeColor="text1"/>
              </w:rPr>
              <w:t xml:space="preserve"> </w:t>
            </w:r>
            <w:r w:rsidR="00F03B8D">
              <w:rPr>
                <w:rFonts w:ascii="Calibri" w:eastAsia="Yu Mincho" w:hAnsi="Calibri" w:cs="Arial"/>
                <w:color w:val="000000" w:themeColor="text1"/>
              </w:rPr>
              <w:t>Frank Pender,</w:t>
            </w:r>
            <w:r w:rsidR="006428C1">
              <w:rPr>
                <w:rFonts w:ascii="Calibri" w:eastAsia="Yu Mincho" w:hAnsi="Calibri" w:cs="Arial"/>
                <w:color w:val="000000" w:themeColor="text1"/>
              </w:rPr>
              <w:t xml:space="preserve"> Tom Jenkins, </w:t>
            </w:r>
            <w:r w:rsidR="0028389D">
              <w:rPr>
                <w:rFonts w:ascii="Calibri" w:eastAsia="Yu Mincho" w:hAnsi="Calibri" w:cs="Arial"/>
                <w:color w:val="000000" w:themeColor="text1"/>
              </w:rPr>
              <w:t xml:space="preserve">and </w:t>
            </w:r>
            <w:r w:rsidR="006428C1">
              <w:rPr>
                <w:rFonts w:ascii="Calibri" w:eastAsia="Yu Mincho" w:hAnsi="Calibri" w:cs="Arial"/>
                <w:color w:val="000000" w:themeColor="text1"/>
              </w:rPr>
              <w:t>Tom G</w:t>
            </w:r>
            <w:r w:rsidR="00441C6F">
              <w:rPr>
                <w:rFonts w:ascii="Calibri" w:eastAsia="Yu Mincho" w:hAnsi="Calibri" w:cs="Arial"/>
                <w:color w:val="000000" w:themeColor="text1"/>
              </w:rPr>
              <w:t>ilson</w:t>
            </w:r>
            <w:r w:rsidR="0028389D">
              <w:rPr>
                <w:rFonts w:ascii="Calibri" w:eastAsia="Yu Mincho" w:hAnsi="Calibri" w:cs="Arial"/>
                <w:color w:val="000000" w:themeColor="text1"/>
              </w:rPr>
              <w:t>.</w:t>
            </w:r>
            <w:r w:rsidR="00441C6F">
              <w:rPr>
                <w:rFonts w:ascii="Calibri" w:eastAsia="Yu Mincho" w:hAnsi="Calibri" w:cs="Arial"/>
                <w:color w:val="000000" w:themeColor="text1"/>
              </w:rPr>
              <w:t xml:space="preserve"> </w:t>
            </w:r>
          </w:p>
          <w:p w14:paraId="14081536" w14:textId="77777777" w:rsidR="00EB578F" w:rsidRPr="00D84135" w:rsidRDefault="00EB578F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</w:p>
        </w:tc>
      </w:tr>
      <w:tr w:rsidR="000247E3" w:rsidRPr="00360891" w14:paraId="5B67EE74" w14:textId="77777777" w:rsidTr="003646C9">
        <w:trPr>
          <w:trHeight w:val="145"/>
        </w:trPr>
        <w:tc>
          <w:tcPr>
            <w:tcW w:w="2387" w:type="dxa"/>
            <w:vAlign w:val="center"/>
          </w:tcPr>
          <w:p w14:paraId="63798C48" w14:textId="759B5BA0" w:rsidR="000247E3" w:rsidRPr="00D84135" w:rsidRDefault="008B2802" w:rsidP="002041F5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Resolution</w:t>
            </w:r>
            <w:r w:rsidR="00387E7A">
              <w:rPr>
                <w:rFonts w:cstheme="minorHAnsi"/>
                <w:b/>
                <w:bCs/>
              </w:rPr>
              <w:t xml:space="preserve"> 2023-24-01</w:t>
            </w:r>
            <w:r w:rsidR="00E0059B">
              <w:rPr>
                <w:rFonts w:cstheme="minorHAnsi"/>
                <w:b/>
                <w:bCs/>
              </w:rPr>
              <w:t xml:space="preserve"> Amending </w:t>
            </w:r>
            <w:r w:rsidR="005570F7">
              <w:rPr>
                <w:rFonts w:cstheme="minorHAnsi"/>
                <w:b/>
                <w:bCs/>
              </w:rPr>
              <w:t>Public Contracting Rules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875" w:type="dxa"/>
            <w:vAlign w:val="center"/>
          </w:tcPr>
          <w:p w14:paraId="49078F81" w14:textId="4FED3E5D" w:rsidR="000247E3" w:rsidRPr="00D84135" w:rsidRDefault="0059112D" w:rsidP="008F28EC">
            <w:pPr>
              <w:rPr>
                <w:rFonts w:cstheme="minorHAnsi"/>
                <w:i/>
                <w:iCs/>
              </w:rPr>
            </w:pPr>
            <w:r w:rsidRPr="00D84135">
              <w:rPr>
                <w:rFonts w:cstheme="minorHAnsi"/>
                <w:i/>
                <w:iCs/>
              </w:rPr>
              <w:t>Discussion</w:t>
            </w:r>
            <w:r w:rsidR="005F7FBB">
              <w:rPr>
                <w:rFonts w:cstheme="minorHAnsi"/>
                <w:i/>
                <w:iCs/>
              </w:rPr>
              <w:t>/Action</w:t>
            </w:r>
          </w:p>
        </w:tc>
        <w:tc>
          <w:tcPr>
            <w:tcW w:w="5554" w:type="dxa"/>
            <w:vAlign w:val="center"/>
          </w:tcPr>
          <w:p w14:paraId="436A2079" w14:textId="562DF40B" w:rsidR="00EB578F" w:rsidRDefault="009A5C8E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  <w:r>
              <w:rPr>
                <w:rFonts w:ascii="Calibri" w:eastAsia="Yu Mincho" w:hAnsi="Calibri" w:cs="Arial"/>
                <w:color w:val="000000" w:themeColor="text1"/>
              </w:rPr>
              <w:t xml:space="preserve">The board reviewed </w:t>
            </w:r>
            <w:r w:rsidR="001A4A12">
              <w:rPr>
                <w:rFonts w:ascii="Calibri" w:eastAsia="Yu Mincho" w:hAnsi="Calibri" w:cs="Arial"/>
                <w:color w:val="000000" w:themeColor="text1"/>
              </w:rPr>
              <w:t>the</w:t>
            </w:r>
            <w:r w:rsidR="001016B9">
              <w:rPr>
                <w:rFonts w:ascii="Calibri" w:eastAsia="Yu Mincho" w:hAnsi="Calibri" w:cs="Arial"/>
                <w:color w:val="000000" w:themeColor="text1"/>
              </w:rPr>
              <w:t xml:space="preserve"> updated</w:t>
            </w:r>
            <w:r w:rsidR="004F0918">
              <w:rPr>
                <w:rFonts w:ascii="Calibri" w:eastAsia="Yu Mincho" w:hAnsi="Calibri" w:cs="Arial"/>
                <w:color w:val="000000" w:themeColor="text1"/>
              </w:rPr>
              <w:t>/changes to the</w:t>
            </w:r>
            <w:r w:rsidR="001A4A12">
              <w:rPr>
                <w:rFonts w:ascii="Calibri" w:eastAsia="Yu Mincho" w:hAnsi="Calibri" w:cs="Arial"/>
                <w:color w:val="000000" w:themeColor="text1"/>
              </w:rPr>
              <w:t xml:space="preserve"> Public Contracting Rules</w:t>
            </w:r>
            <w:r w:rsidR="001016B9">
              <w:rPr>
                <w:rFonts w:ascii="Calibri" w:eastAsia="Yu Mincho" w:hAnsi="Calibri" w:cs="Arial"/>
                <w:color w:val="000000" w:themeColor="text1"/>
              </w:rPr>
              <w:t>.</w:t>
            </w:r>
            <w:r w:rsidR="008F219E">
              <w:rPr>
                <w:rFonts w:ascii="Calibri" w:eastAsia="Yu Mincho" w:hAnsi="Calibri" w:cs="Arial"/>
                <w:color w:val="000000" w:themeColor="text1"/>
              </w:rPr>
              <w:t xml:space="preserve"> </w:t>
            </w:r>
          </w:p>
          <w:p w14:paraId="28A8D6E0" w14:textId="77777777" w:rsidR="001B5B77" w:rsidRDefault="001B5B77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</w:p>
          <w:p w14:paraId="07BA7F49" w14:textId="002AC7D7" w:rsidR="001C0B91" w:rsidRDefault="001C0B91" w:rsidP="001C0B91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 xml:space="preserve">Motion </w:t>
            </w:r>
            <w:r>
              <w:rPr>
                <w:rFonts w:cstheme="minorHAnsi"/>
                <w:b/>
                <w:bCs/>
              </w:rPr>
              <w:t xml:space="preserve">  </w:t>
            </w:r>
            <w:r w:rsidR="00DB3A17" w:rsidRPr="00D83C68">
              <w:rPr>
                <w:rFonts w:cstheme="minorHAnsi"/>
              </w:rPr>
              <w:t>Pender</w:t>
            </w:r>
            <w:r w:rsidRPr="00D83C68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      </w:t>
            </w:r>
            <w:r w:rsidRPr="00D84135">
              <w:rPr>
                <w:rFonts w:cstheme="minorHAnsi"/>
                <w:b/>
                <w:bCs/>
              </w:rPr>
              <w:t xml:space="preserve">  Second </w:t>
            </w:r>
            <w:r w:rsidR="00D83C68" w:rsidRPr="000123DB">
              <w:rPr>
                <w:rFonts w:cstheme="minorHAnsi"/>
              </w:rPr>
              <w:t>Gi</w:t>
            </w:r>
            <w:r w:rsidR="00D83C68" w:rsidRPr="00D83C68">
              <w:rPr>
                <w:rFonts w:cstheme="minorHAnsi"/>
              </w:rPr>
              <w:t>lson</w:t>
            </w:r>
          </w:p>
          <w:p w14:paraId="672C717B" w14:textId="77777777" w:rsidR="00B90A94" w:rsidRPr="00D84135" w:rsidRDefault="00B90A94" w:rsidP="001C0B91">
            <w:pPr>
              <w:rPr>
                <w:rFonts w:cstheme="minorHAnsi"/>
                <w:b/>
                <w:bCs/>
              </w:rPr>
            </w:pPr>
          </w:p>
          <w:p w14:paraId="18B1CAE5" w14:textId="76EAAE0D" w:rsidR="001C0B91" w:rsidRDefault="001C0B91" w:rsidP="001C0B91">
            <w:pPr>
              <w:spacing w:line="276" w:lineRule="auto"/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</w:pPr>
            <w:r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I 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move to adopt Resolution </w:t>
            </w:r>
            <w:r w:rsidR="00F662E1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FY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2023-24-01 on behalf of Southwestern Polk County Rural Fire District and on behalf of the Districts Local Contract Review Board</w:t>
            </w:r>
          </w:p>
          <w:p w14:paraId="4E99CEB1" w14:textId="77777777" w:rsidR="001B5B77" w:rsidRPr="00D84135" w:rsidRDefault="001B5B77" w:rsidP="001C0B91">
            <w:pPr>
              <w:spacing w:line="276" w:lineRule="auto"/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</w:pPr>
          </w:p>
          <w:p w14:paraId="3D6F944A" w14:textId="158039FC" w:rsidR="005744E9" w:rsidRPr="001B5B77" w:rsidRDefault="001C0B91" w:rsidP="001B5B77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Motion Passes Unanimously</w:t>
            </w:r>
          </w:p>
          <w:p w14:paraId="4219308A" w14:textId="798DE65C" w:rsidR="00EB578F" w:rsidRPr="00D84135" w:rsidRDefault="00E0261E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  <w:r>
              <w:rPr>
                <w:rFonts w:ascii="Calibri" w:eastAsia="Yu Mincho" w:hAnsi="Calibri" w:cs="Arial"/>
                <w:color w:val="000000" w:themeColor="text1"/>
              </w:rPr>
              <w:t>Adjourned Local Contract Review Board</w:t>
            </w:r>
          </w:p>
        </w:tc>
      </w:tr>
      <w:tr w:rsidR="008B2802" w:rsidRPr="00360891" w14:paraId="5301CF5B" w14:textId="77777777" w:rsidTr="003646C9">
        <w:trPr>
          <w:trHeight w:val="145"/>
        </w:trPr>
        <w:tc>
          <w:tcPr>
            <w:tcW w:w="2387" w:type="dxa"/>
            <w:vAlign w:val="center"/>
          </w:tcPr>
          <w:p w14:paraId="7BF016E0" w14:textId="410D81CC" w:rsidR="008B2802" w:rsidRDefault="005F7FBB" w:rsidP="002041F5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Resolution 2023-24-0</w:t>
            </w:r>
            <w:r w:rsidR="00387E7A">
              <w:rPr>
                <w:rFonts w:cstheme="minorHAnsi"/>
                <w:b/>
                <w:bCs/>
              </w:rPr>
              <w:t>2</w:t>
            </w:r>
            <w:r w:rsidR="005570F7">
              <w:rPr>
                <w:rFonts w:cstheme="minorHAnsi"/>
                <w:b/>
                <w:bCs/>
              </w:rPr>
              <w:t xml:space="preserve"> Supplemental Budget</w:t>
            </w:r>
          </w:p>
        </w:tc>
        <w:tc>
          <w:tcPr>
            <w:tcW w:w="1875" w:type="dxa"/>
            <w:vAlign w:val="center"/>
          </w:tcPr>
          <w:p w14:paraId="44AA80D1" w14:textId="4D0DD2C3" w:rsidR="008B2802" w:rsidRPr="00D84135" w:rsidRDefault="00E627BC" w:rsidP="008F28E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Discussion/Action</w:t>
            </w:r>
          </w:p>
        </w:tc>
        <w:tc>
          <w:tcPr>
            <w:tcW w:w="5554" w:type="dxa"/>
            <w:vAlign w:val="center"/>
          </w:tcPr>
          <w:p w14:paraId="349C0029" w14:textId="69FB4EB1" w:rsidR="005744E9" w:rsidRDefault="00C8002F" w:rsidP="00A5529E">
            <w:pPr>
              <w:rPr>
                <w:rFonts w:cstheme="minorHAnsi"/>
              </w:rPr>
            </w:pPr>
            <w:r w:rsidRPr="00C8002F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he board reviewed the </w:t>
            </w:r>
            <w:r w:rsidR="00105A17">
              <w:rPr>
                <w:rFonts w:cstheme="minorHAnsi"/>
              </w:rPr>
              <w:t>supplemental budget</w:t>
            </w:r>
            <w:r w:rsidR="00E94CEE">
              <w:rPr>
                <w:rFonts w:cstheme="minorHAnsi"/>
              </w:rPr>
              <w:t xml:space="preserve">. </w:t>
            </w:r>
          </w:p>
          <w:p w14:paraId="0B850651" w14:textId="77777777" w:rsidR="00894090" w:rsidRPr="00105A17" w:rsidRDefault="00894090" w:rsidP="00A5529E">
            <w:pPr>
              <w:rPr>
                <w:rFonts w:cstheme="minorHAnsi"/>
              </w:rPr>
            </w:pPr>
          </w:p>
          <w:p w14:paraId="297A7439" w14:textId="17D28947" w:rsidR="00A5529E" w:rsidRDefault="00A5529E" w:rsidP="00A5529E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 xml:space="preserve">Motion </w:t>
            </w:r>
            <w:r w:rsidR="00065595" w:rsidRPr="00065595">
              <w:rPr>
                <w:rFonts w:cstheme="minorHAnsi"/>
              </w:rPr>
              <w:t>Pender</w:t>
            </w:r>
            <w:r w:rsidRPr="00065595"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  <w:bCs/>
              </w:rPr>
              <w:t xml:space="preserve">    </w:t>
            </w:r>
            <w:r w:rsidRPr="00D84135">
              <w:rPr>
                <w:rFonts w:cstheme="minorHAnsi"/>
                <w:b/>
                <w:bCs/>
              </w:rPr>
              <w:t xml:space="preserve">  </w:t>
            </w:r>
            <w:r w:rsidR="002B2247" w:rsidRPr="00D84135">
              <w:rPr>
                <w:rFonts w:cstheme="minorHAnsi"/>
                <w:b/>
                <w:bCs/>
              </w:rPr>
              <w:t>Second</w:t>
            </w:r>
            <w:r w:rsidR="002B2247" w:rsidRPr="002B2247">
              <w:rPr>
                <w:rFonts w:cstheme="minorHAnsi"/>
              </w:rPr>
              <w:t xml:space="preserve"> Jenkins</w:t>
            </w:r>
          </w:p>
          <w:p w14:paraId="4085B102" w14:textId="77777777" w:rsidR="001B5B77" w:rsidRPr="00D84135" w:rsidRDefault="001B5B77" w:rsidP="00A5529E">
            <w:pPr>
              <w:rPr>
                <w:rFonts w:cstheme="minorHAnsi"/>
                <w:b/>
                <w:bCs/>
              </w:rPr>
            </w:pPr>
          </w:p>
          <w:p w14:paraId="444B4924" w14:textId="297621EC" w:rsidR="00D32280" w:rsidRDefault="00D32280" w:rsidP="001B5B77">
            <w:pPr>
              <w:spacing w:after="160"/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I move to approve resolution FY2023-24-02, adopting a supplemental budget</w:t>
            </w:r>
            <w:r w:rsidR="00A45539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as presented.</w:t>
            </w:r>
          </w:p>
          <w:p w14:paraId="59C980C1" w14:textId="03A0A0F3" w:rsidR="00A5529E" w:rsidRPr="00D84135" w:rsidRDefault="00A5529E" w:rsidP="00A5529E">
            <w:pPr>
              <w:spacing w:line="276" w:lineRule="auto"/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</w:pPr>
          </w:p>
          <w:p w14:paraId="225D41FC" w14:textId="77777777" w:rsidR="00A5529E" w:rsidRPr="00D84135" w:rsidRDefault="00A5529E" w:rsidP="00A5529E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Motion Passes Unanimously</w:t>
            </w:r>
          </w:p>
          <w:p w14:paraId="5C1CAC10" w14:textId="77777777" w:rsidR="008B2802" w:rsidRPr="00D84135" w:rsidRDefault="008B2802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</w:p>
        </w:tc>
      </w:tr>
      <w:tr w:rsidR="008B2802" w:rsidRPr="00360891" w14:paraId="6197C1E1" w14:textId="77777777" w:rsidTr="003646C9">
        <w:trPr>
          <w:trHeight w:val="145"/>
        </w:trPr>
        <w:tc>
          <w:tcPr>
            <w:tcW w:w="2387" w:type="dxa"/>
            <w:vAlign w:val="center"/>
          </w:tcPr>
          <w:p w14:paraId="56DBF515" w14:textId="474DFAFB" w:rsidR="008B2802" w:rsidRDefault="00E627BC" w:rsidP="002041F5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Audit 2022-2023</w:t>
            </w:r>
          </w:p>
        </w:tc>
        <w:tc>
          <w:tcPr>
            <w:tcW w:w="1875" w:type="dxa"/>
            <w:vAlign w:val="center"/>
          </w:tcPr>
          <w:p w14:paraId="4F560F01" w14:textId="63533C1B" w:rsidR="008B2802" w:rsidRPr="00D84135" w:rsidRDefault="00E627BC" w:rsidP="008F28E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Discussion/Action</w:t>
            </w:r>
          </w:p>
        </w:tc>
        <w:tc>
          <w:tcPr>
            <w:tcW w:w="5554" w:type="dxa"/>
            <w:vAlign w:val="center"/>
          </w:tcPr>
          <w:p w14:paraId="0B623779" w14:textId="7156F864" w:rsidR="008B2802" w:rsidRDefault="00B119CB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  <w:r>
              <w:rPr>
                <w:rFonts w:ascii="Calibri" w:eastAsia="Yu Mincho" w:hAnsi="Calibri" w:cs="Arial"/>
                <w:color w:val="000000" w:themeColor="text1"/>
              </w:rPr>
              <w:t xml:space="preserve">The board reviewed the 2023 </w:t>
            </w:r>
            <w:r w:rsidR="006517E9">
              <w:rPr>
                <w:rFonts w:ascii="Calibri" w:eastAsia="Yu Mincho" w:hAnsi="Calibri" w:cs="Arial"/>
                <w:color w:val="000000" w:themeColor="text1"/>
              </w:rPr>
              <w:t xml:space="preserve">Audit report and the </w:t>
            </w:r>
            <w:r w:rsidR="0050470A">
              <w:rPr>
                <w:rFonts w:ascii="Calibri" w:eastAsia="Yu Mincho" w:hAnsi="Calibri" w:cs="Arial"/>
                <w:color w:val="000000" w:themeColor="text1"/>
              </w:rPr>
              <w:t>communication to the governing body.</w:t>
            </w:r>
          </w:p>
          <w:p w14:paraId="07CBDFCA" w14:textId="77777777" w:rsidR="005744E9" w:rsidRDefault="005744E9" w:rsidP="008F28EC">
            <w:pPr>
              <w:spacing w:line="276" w:lineRule="auto"/>
              <w:rPr>
                <w:rFonts w:eastAsia="Yu Mincho" w:cs="Arial"/>
              </w:rPr>
            </w:pPr>
          </w:p>
          <w:p w14:paraId="5DCABE8B" w14:textId="40E3D2C5" w:rsidR="005744E9" w:rsidRDefault="00DB3B9A" w:rsidP="008F28EC">
            <w:pPr>
              <w:spacing w:line="276" w:lineRule="auto"/>
              <w:rPr>
                <w:rFonts w:eastAsia="Yu Mincho" w:cs="Arial"/>
              </w:rPr>
            </w:pPr>
            <w:r w:rsidRPr="00DB3B9A">
              <w:rPr>
                <w:rFonts w:eastAsia="Yu Mincho" w:cs="Arial"/>
                <w:b/>
                <w:bCs/>
              </w:rPr>
              <w:t>Motion</w:t>
            </w:r>
            <w:r>
              <w:rPr>
                <w:rFonts w:eastAsia="Yu Mincho" w:cs="Arial"/>
              </w:rPr>
              <w:t xml:space="preserve"> </w:t>
            </w:r>
            <w:r w:rsidR="008415D5">
              <w:rPr>
                <w:rFonts w:eastAsia="Yu Mincho" w:cs="Arial"/>
              </w:rPr>
              <w:t>Pender</w:t>
            </w:r>
            <w:r>
              <w:rPr>
                <w:rFonts w:eastAsia="Yu Mincho" w:cs="Arial"/>
              </w:rPr>
              <w:t xml:space="preserve">     </w:t>
            </w:r>
            <w:r w:rsidRPr="00DB3B9A">
              <w:rPr>
                <w:rFonts w:eastAsia="Yu Mincho" w:cs="Arial"/>
                <w:b/>
                <w:bCs/>
              </w:rPr>
              <w:t xml:space="preserve"> Second</w:t>
            </w:r>
            <w:r w:rsidR="00F22027">
              <w:rPr>
                <w:rFonts w:eastAsia="Yu Mincho" w:cs="Arial"/>
                <w:b/>
                <w:bCs/>
              </w:rPr>
              <w:t xml:space="preserve"> </w:t>
            </w:r>
            <w:r w:rsidR="00F22027" w:rsidRPr="00F22027">
              <w:rPr>
                <w:rFonts w:eastAsia="Yu Mincho" w:cs="Arial"/>
              </w:rPr>
              <w:t>Gilson</w:t>
            </w:r>
          </w:p>
          <w:p w14:paraId="0A379D93" w14:textId="20C1AD09" w:rsidR="005744E9" w:rsidRDefault="00E13114" w:rsidP="008F28EC">
            <w:pPr>
              <w:spacing w:line="276" w:lineRule="auto"/>
              <w:rPr>
                <w:rFonts w:eastAsia="Yu Mincho" w:cs="Arial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I move to accept the 2023 Audit report and the communication to the governing body</w:t>
            </w:r>
            <w:r w:rsidR="008415D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as </w:t>
            </w:r>
            <w:r w:rsidR="00F22027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presented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.</w:t>
            </w:r>
          </w:p>
          <w:p w14:paraId="5526A9FB" w14:textId="77777777" w:rsidR="005744E9" w:rsidRDefault="005744E9" w:rsidP="008F28EC">
            <w:pPr>
              <w:spacing w:line="276" w:lineRule="auto"/>
              <w:rPr>
                <w:rFonts w:eastAsia="Yu Mincho" w:cs="Arial"/>
              </w:rPr>
            </w:pPr>
          </w:p>
          <w:p w14:paraId="338A742D" w14:textId="023DC19C" w:rsidR="005744E9" w:rsidRPr="00E13114" w:rsidRDefault="00E13114" w:rsidP="008F28EC">
            <w:pPr>
              <w:spacing w:line="276" w:lineRule="auto"/>
              <w:rPr>
                <w:rFonts w:ascii="Calibri" w:eastAsia="Yu Mincho" w:hAnsi="Calibri" w:cs="Arial"/>
                <w:b/>
                <w:bCs/>
                <w:color w:val="000000" w:themeColor="text1"/>
              </w:rPr>
            </w:pPr>
            <w:r w:rsidRPr="00E13114">
              <w:rPr>
                <w:rFonts w:ascii="Calibri" w:eastAsia="Yu Mincho" w:hAnsi="Calibri" w:cs="Arial"/>
                <w:b/>
                <w:bCs/>
                <w:color w:val="000000" w:themeColor="text1"/>
              </w:rPr>
              <w:t>Motion Passes Unanimously</w:t>
            </w:r>
          </w:p>
        </w:tc>
      </w:tr>
      <w:tr w:rsidR="008B2802" w:rsidRPr="00360891" w14:paraId="3F22833E" w14:textId="77777777" w:rsidTr="003646C9">
        <w:trPr>
          <w:trHeight w:val="145"/>
        </w:trPr>
        <w:tc>
          <w:tcPr>
            <w:tcW w:w="2387" w:type="dxa"/>
            <w:vAlign w:val="center"/>
          </w:tcPr>
          <w:p w14:paraId="6FAC31ED" w14:textId="5EF6C873" w:rsidR="008B2802" w:rsidRDefault="00E627BC" w:rsidP="002041F5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ASA Update</w:t>
            </w:r>
          </w:p>
        </w:tc>
        <w:tc>
          <w:tcPr>
            <w:tcW w:w="1875" w:type="dxa"/>
            <w:vAlign w:val="center"/>
          </w:tcPr>
          <w:p w14:paraId="3C044A55" w14:textId="7618DD4C" w:rsidR="008B2802" w:rsidRPr="00D84135" w:rsidRDefault="00E627BC" w:rsidP="008F28E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Discussion</w:t>
            </w:r>
          </w:p>
        </w:tc>
        <w:tc>
          <w:tcPr>
            <w:tcW w:w="5554" w:type="dxa"/>
            <w:vAlign w:val="center"/>
          </w:tcPr>
          <w:p w14:paraId="761D314D" w14:textId="35D2BBA9" w:rsidR="005744E9" w:rsidRDefault="00CB01F1" w:rsidP="008F28EC">
            <w:pPr>
              <w:spacing w:line="276" w:lineRule="auto"/>
              <w:rPr>
                <w:rFonts w:eastAsia="Yu Mincho" w:cs="Arial"/>
              </w:rPr>
            </w:pPr>
            <w:r>
              <w:rPr>
                <w:rFonts w:eastAsia="Yu Mincho" w:cs="Arial"/>
              </w:rPr>
              <w:t>The Chief discussed the new</w:t>
            </w:r>
            <w:r w:rsidR="00C024F6">
              <w:rPr>
                <w:rFonts w:eastAsia="Yu Mincho" w:cs="Arial"/>
              </w:rPr>
              <w:t xml:space="preserve">ly adopted </w:t>
            </w:r>
            <w:r>
              <w:rPr>
                <w:rFonts w:eastAsia="Yu Mincho" w:cs="Arial"/>
              </w:rPr>
              <w:t xml:space="preserve">ASA </w:t>
            </w:r>
            <w:r w:rsidR="00C323B2">
              <w:rPr>
                <w:rFonts w:eastAsia="Yu Mincho" w:cs="Arial"/>
              </w:rPr>
              <w:t xml:space="preserve">map </w:t>
            </w:r>
            <w:r>
              <w:rPr>
                <w:rFonts w:eastAsia="Yu Mincho" w:cs="Arial"/>
              </w:rPr>
              <w:t>that the Polk County</w:t>
            </w:r>
            <w:r w:rsidR="00A05E6A">
              <w:rPr>
                <w:rFonts w:eastAsia="Yu Mincho" w:cs="Arial"/>
              </w:rPr>
              <w:t xml:space="preserve"> Commissioners</w:t>
            </w:r>
            <w:r w:rsidR="00EA6CAF">
              <w:rPr>
                <w:rFonts w:eastAsia="Yu Mincho" w:cs="Arial"/>
              </w:rPr>
              <w:t xml:space="preserve"> </w:t>
            </w:r>
            <w:r w:rsidR="007A3EA7">
              <w:rPr>
                <w:rFonts w:eastAsia="Yu Mincho" w:cs="Arial"/>
              </w:rPr>
              <w:t>presented.  It has not been signed</w:t>
            </w:r>
            <w:r w:rsidR="004511D9">
              <w:rPr>
                <w:rFonts w:eastAsia="Yu Mincho" w:cs="Arial"/>
              </w:rPr>
              <w:t xml:space="preserve"> or implemented yet.</w:t>
            </w:r>
            <w:r w:rsidR="006B4A28">
              <w:rPr>
                <w:rFonts w:eastAsia="Yu Mincho" w:cs="Arial"/>
              </w:rPr>
              <w:t xml:space="preserve"> </w:t>
            </w:r>
            <w:r w:rsidR="009D26B5">
              <w:rPr>
                <w:rFonts w:eastAsia="Yu Mincho" w:cs="Arial"/>
              </w:rPr>
              <w:t xml:space="preserve">This is just the first step.  We do have an ASA </w:t>
            </w:r>
            <w:r w:rsidR="00EB5312">
              <w:rPr>
                <w:rFonts w:eastAsia="Yu Mincho" w:cs="Arial"/>
              </w:rPr>
              <w:t xml:space="preserve">and that is a big step for us. </w:t>
            </w:r>
            <w:r w:rsidR="008235B7">
              <w:rPr>
                <w:rFonts w:eastAsia="Yu Mincho" w:cs="Arial"/>
              </w:rPr>
              <w:t>The next step</w:t>
            </w:r>
            <w:r w:rsidR="00E75028">
              <w:rPr>
                <w:rFonts w:eastAsia="Yu Mincho" w:cs="Arial"/>
              </w:rPr>
              <w:t xml:space="preserve"> for the County </w:t>
            </w:r>
            <w:r w:rsidR="009E29E3">
              <w:rPr>
                <w:rFonts w:eastAsia="Yu Mincho" w:cs="Arial"/>
              </w:rPr>
              <w:t>Commissioners</w:t>
            </w:r>
            <w:r w:rsidR="008235B7">
              <w:rPr>
                <w:rFonts w:eastAsia="Yu Mincho" w:cs="Arial"/>
              </w:rPr>
              <w:t xml:space="preserve"> is to </w:t>
            </w:r>
            <w:r w:rsidR="0038229B">
              <w:rPr>
                <w:rFonts w:eastAsia="Yu Mincho" w:cs="Arial"/>
              </w:rPr>
              <w:t xml:space="preserve">make a </w:t>
            </w:r>
            <w:r w:rsidR="009E29E3">
              <w:rPr>
                <w:rFonts w:eastAsia="Yu Mincho" w:cs="Arial"/>
              </w:rPr>
              <w:t xml:space="preserve">written </w:t>
            </w:r>
            <w:r w:rsidR="0038229B">
              <w:rPr>
                <w:rFonts w:eastAsia="Yu Mincho" w:cs="Arial"/>
              </w:rPr>
              <w:t>plan.</w:t>
            </w:r>
          </w:p>
          <w:p w14:paraId="0BA474D3" w14:textId="77777777" w:rsidR="005744E9" w:rsidRPr="00D84135" w:rsidRDefault="005744E9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</w:p>
        </w:tc>
      </w:tr>
      <w:tr w:rsidR="008F28EC" w:rsidRPr="00360891" w14:paraId="15F040F9" w14:textId="77777777" w:rsidTr="003646C9">
        <w:trPr>
          <w:trHeight w:val="145"/>
        </w:trPr>
        <w:tc>
          <w:tcPr>
            <w:tcW w:w="2387" w:type="dxa"/>
            <w:vAlign w:val="center"/>
          </w:tcPr>
          <w:p w14:paraId="168BBB40" w14:textId="6EACEC75" w:rsidR="008F28EC" w:rsidRPr="00D84135" w:rsidRDefault="008F28EC" w:rsidP="008F28EC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Chief’s Report</w:t>
            </w:r>
          </w:p>
        </w:tc>
        <w:tc>
          <w:tcPr>
            <w:tcW w:w="1875" w:type="dxa"/>
            <w:vAlign w:val="center"/>
          </w:tcPr>
          <w:p w14:paraId="099B4EEF" w14:textId="07D95525" w:rsidR="008F28EC" w:rsidRPr="00D84135" w:rsidRDefault="008F28EC" w:rsidP="008F28EC">
            <w:pPr>
              <w:rPr>
                <w:rFonts w:cstheme="minorHAnsi"/>
              </w:rPr>
            </w:pPr>
            <w:r w:rsidRPr="00D84135">
              <w:rPr>
                <w:rFonts w:cstheme="minorHAnsi"/>
              </w:rPr>
              <w:t>Discussion</w:t>
            </w:r>
            <w:r w:rsidR="005D7F63">
              <w:rPr>
                <w:rFonts w:cstheme="minorHAnsi"/>
              </w:rPr>
              <w:t>/Action</w:t>
            </w:r>
          </w:p>
        </w:tc>
        <w:tc>
          <w:tcPr>
            <w:tcW w:w="5554" w:type="dxa"/>
            <w:vAlign w:val="center"/>
          </w:tcPr>
          <w:p w14:paraId="4DC87279" w14:textId="10C504F9" w:rsidR="00A0563F" w:rsidRDefault="000B36F0" w:rsidP="008F28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The Chief s</w:t>
            </w:r>
            <w:r w:rsidR="00D541AD">
              <w:rPr>
                <w:color w:val="000000"/>
                <w:shd w:val="clear" w:color="auto" w:fill="FFFFFF"/>
              </w:rPr>
              <w:t xml:space="preserve">hared </w:t>
            </w:r>
            <w:r>
              <w:rPr>
                <w:color w:val="000000"/>
                <w:shd w:val="clear" w:color="auto" w:fill="FFFFFF"/>
              </w:rPr>
              <w:t>changes</w:t>
            </w:r>
            <w:r w:rsidR="006879BB">
              <w:rPr>
                <w:color w:val="000000"/>
                <w:shd w:val="clear" w:color="auto" w:fill="FFFFFF"/>
              </w:rPr>
              <w:t xml:space="preserve"> that were made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D541AD">
              <w:rPr>
                <w:color w:val="000000"/>
                <w:shd w:val="clear" w:color="auto" w:fill="FFFFFF"/>
              </w:rPr>
              <w:t>in Lexipol</w:t>
            </w:r>
            <w:r w:rsidR="007424DF">
              <w:rPr>
                <w:color w:val="000000"/>
                <w:shd w:val="clear" w:color="auto" w:fill="FFFFFF"/>
              </w:rPr>
              <w:t>.  These changes will be implemented Jan 1</w:t>
            </w:r>
            <w:r w:rsidR="006957CF">
              <w:rPr>
                <w:color w:val="000000"/>
                <w:shd w:val="clear" w:color="auto" w:fill="FFFFFF"/>
              </w:rPr>
              <w:t>, 2024.</w:t>
            </w:r>
            <w:r w:rsidR="00812530">
              <w:rPr>
                <w:color w:val="000000"/>
                <w:shd w:val="clear" w:color="auto" w:fill="FFFFFF"/>
              </w:rPr>
              <w:t xml:space="preserve"> The </w:t>
            </w:r>
            <w:r w:rsidR="00A0563F">
              <w:rPr>
                <w:color w:val="000000"/>
                <w:shd w:val="clear" w:color="auto" w:fill="FFFFFF"/>
              </w:rPr>
              <w:t>board</w:t>
            </w:r>
            <w:r w:rsidR="00812530">
              <w:rPr>
                <w:color w:val="000000"/>
                <w:shd w:val="clear" w:color="auto" w:fill="FFFFFF"/>
              </w:rPr>
              <w:t xml:space="preserve"> decided to make a motion to accept </w:t>
            </w:r>
            <w:r w:rsidR="00A0563F">
              <w:rPr>
                <w:color w:val="000000"/>
                <w:shd w:val="clear" w:color="auto" w:fill="FFFFFF"/>
              </w:rPr>
              <w:t>these changes</w:t>
            </w:r>
            <w:r w:rsidR="00812530">
              <w:rPr>
                <w:color w:val="000000"/>
                <w:shd w:val="clear" w:color="auto" w:fill="FFFFFF"/>
              </w:rPr>
              <w:t xml:space="preserve"> instead of </w:t>
            </w:r>
            <w:r w:rsidR="005D7F63">
              <w:rPr>
                <w:color w:val="000000"/>
                <w:shd w:val="clear" w:color="auto" w:fill="FFFFFF"/>
              </w:rPr>
              <w:t xml:space="preserve">holding a special meeting </w:t>
            </w:r>
            <w:r w:rsidR="00AE7EC9">
              <w:rPr>
                <w:color w:val="000000"/>
                <w:shd w:val="clear" w:color="auto" w:fill="FFFFFF"/>
              </w:rPr>
              <w:t>or</w:t>
            </w:r>
            <w:r w:rsidR="005D7F63">
              <w:rPr>
                <w:color w:val="000000"/>
                <w:shd w:val="clear" w:color="auto" w:fill="FFFFFF"/>
              </w:rPr>
              <w:t xml:space="preserve"> risk not </w:t>
            </w:r>
            <w:proofErr w:type="gramStart"/>
            <w:r w:rsidR="005D7F63">
              <w:rPr>
                <w:color w:val="000000"/>
                <w:shd w:val="clear" w:color="auto" w:fill="FFFFFF"/>
              </w:rPr>
              <w:t>being in compliance</w:t>
            </w:r>
            <w:proofErr w:type="gramEnd"/>
            <w:r w:rsidR="00AE7EC9">
              <w:rPr>
                <w:color w:val="000000"/>
                <w:shd w:val="clear" w:color="auto" w:fill="FFFFFF"/>
              </w:rPr>
              <w:t xml:space="preserve"> as</w:t>
            </w:r>
            <w:r w:rsidR="0070045F">
              <w:rPr>
                <w:color w:val="000000"/>
                <w:shd w:val="clear" w:color="auto" w:fill="FFFFFF"/>
              </w:rPr>
              <w:t xml:space="preserve"> of Jan 1, 2024.</w:t>
            </w:r>
          </w:p>
          <w:p w14:paraId="1C20CD9F" w14:textId="77777777" w:rsidR="00A0563F" w:rsidRDefault="00A0563F" w:rsidP="008F28EC">
            <w:pPr>
              <w:rPr>
                <w:color w:val="000000"/>
                <w:shd w:val="clear" w:color="auto" w:fill="FFFFFF"/>
              </w:rPr>
            </w:pPr>
          </w:p>
          <w:p w14:paraId="26D1CF8E" w14:textId="52C88267" w:rsidR="00A0563F" w:rsidRDefault="00D43E91" w:rsidP="008F28EC">
            <w:pPr>
              <w:rPr>
                <w:color w:val="000000"/>
                <w:shd w:val="clear" w:color="auto" w:fill="FFFFFF"/>
              </w:rPr>
            </w:pPr>
            <w:r w:rsidRPr="00D43E91">
              <w:rPr>
                <w:b/>
                <w:bCs/>
                <w:color w:val="000000"/>
                <w:shd w:val="clear" w:color="auto" w:fill="FFFFFF"/>
              </w:rPr>
              <w:t>Motion</w:t>
            </w:r>
            <w:r>
              <w:rPr>
                <w:color w:val="000000"/>
                <w:shd w:val="clear" w:color="auto" w:fill="FFFFFF"/>
              </w:rPr>
              <w:t xml:space="preserve"> Pender      </w:t>
            </w:r>
            <w:r w:rsidRPr="00D43E91">
              <w:rPr>
                <w:b/>
                <w:bCs/>
                <w:color w:val="000000"/>
                <w:shd w:val="clear" w:color="auto" w:fill="FFFFFF"/>
              </w:rPr>
              <w:t>Second</w:t>
            </w:r>
            <w:r>
              <w:rPr>
                <w:color w:val="000000"/>
                <w:shd w:val="clear" w:color="auto" w:fill="FFFFFF"/>
              </w:rPr>
              <w:t xml:space="preserve"> Gilson</w:t>
            </w:r>
          </w:p>
          <w:p w14:paraId="67DC9A87" w14:textId="3A58843A" w:rsidR="00A0563F" w:rsidRDefault="00A11CEF" w:rsidP="008F28EC">
            <w:pPr>
              <w:rPr>
                <w:i/>
                <w:iCs/>
                <w:color w:val="000000"/>
                <w:shd w:val="clear" w:color="auto" w:fill="FFFFFF"/>
              </w:rPr>
            </w:pPr>
            <w:r w:rsidRPr="00F81EEE">
              <w:rPr>
                <w:i/>
                <w:iCs/>
                <w:color w:val="000000"/>
                <w:shd w:val="clear" w:color="auto" w:fill="FFFFFF"/>
              </w:rPr>
              <w:lastRenderedPageBreak/>
              <w:t>I m</w:t>
            </w:r>
            <w:r w:rsidR="00FE49CB" w:rsidRPr="00F81EEE">
              <w:rPr>
                <w:i/>
                <w:iCs/>
                <w:color w:val="000000"/>
                <w:shd w:val="clear" w:color="auto" w:fill="FFFFFF"/>
              </w:rPr>
              <w:t xml:space="preserve">ove to make a motion to </w:t>
            </w:r>
            <w:r w:rsidR="00F81EEE" w:rsidRPr="00F81EEE">
              <w:rPr>
                <w:i/>
                <w:iCs/>
                <w:color w:val="000000"/>
                <w:shd w:val="clear" w:color="auto" w:fill="FFFFFF"/>
              </w:rPr>
              <w:t xml:space="preserve">except the changes presented by Lexipol and update our policies. </w:t>
            </w:r>
          </w:p>
          <w:p w14:paraId="1BB95DE2" w14:textId="77777777" w:rsidR="005D7F63" w:rsidRDefault="005D7F63" w:rsidP="008F28EC">
            <w:pPr>
              <w:rPr>
                <w:i/>
                <w:iCs/>
                <w:color w:val="000000"/>
                <w:shd w:val="clear" w:color="auto" w:fill="FFFFFF"/>
              </w:rPr>
            </w:pPr>
          </w:p>
          <w:p w14:paraId="4ABD1372" w14:textId="6E179616" w:rsidR="00F81EEE" w:rsidRPr="00F81EEE" w:rsidRDefault="005D7F63" w:rsidP="008F28EC">
            <w:pPr>
              <w:rPr>
                <w:color w:val="000000"/>
                <w:shd w:val="clear" w:color="auto" w:fill="FFFFFF"/>
              </w:rPr>
            </w:pPr>
            <w:r w:rsidRPr="005D7F63">
              <w:rPr>
                <w:b/>
                <w:bCs/>
                <w:color w:val="000000"/>
                <w:shd w:val="clear" w:color="auto" w:fill="FFFFFF"/>
              </w:rPr>
              <w:t xml:space="preserve">Motion </w:t>
            </w:r>
            <w:r>
              <w:rPr>
                <w:b/>
                <w:bCs/>
                <w:color w:val="000000"/>
                <w:shd w:val="clear" w:color="auto" w:fill="FFFFFF"/>
              </w:rPr>
              <w:t>P</w:t>
            </w:r>
            <w:r w:rsidRPr="005D7F63">
              <w:rPr>
                <w:b/>
                <w:bCs/>
                <w:color w:val="000000"/>
                <w:shd w:val="clear" w:color="auto" w:fill="FFFFFF"/>
              </w:rPr>
              <w:t>asses Unanimously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14:paraId="1C56636B" w14:textId="185EE35C" w:rsidR="00EB578F" w:rsidRDefault="003265AE" w:rsidP="008F28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The Christmas</w:t>
            </w:r>
            <w:r w:rsidR="00116D6A">
              <w:rPr>
                <w:color w:val="000000"/>
                <w:shd w:val="clear" w:color="auto" w:fill="FFFFFF"/>
              </w:rPr>
              <w:t xml:space="preserve"> Party </w:t>
            </w:r>
            <w:r>
              <w:rPr>
                <w:color w:val="000000"/>
                <w:shd w:val="clear" w:color="auto" w:fill="FFFFFF"/>
              </w:rPr>
              <w:t>was a lot of fun.  Santa Claus showed up.</w:t>
            </w:r>
          </w:p>
          <w:p w14:paraId="6E679A92" w14:textId="3B15EBBB" w:rsidR="003265AE" w:rsidRDefault="00F10731" w:rsidP="008F28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We had a badging for two of our people Cade Rosenbalm and Cameron Cummins</w:t>
            </w:r>
            <w:r w:rsidR="0070045F">
              <w:rPr>
                <w:color w:val="000000"/>
                <w:shd w:val="clear" w:color="auto" w:fill="FFFFFF"/>
              </w:rPr>
              <w:t xml:space="preserve"> who </w:t>
            </w:r>
            <w:r w:rsidR="005D6B2F">
              <w:rPr>
                <w:color w:val="000000"/>
                <w:shd w:val="clear" w:color="auto" w:fill="FFFFFF"/>
              </w:rPr>
              <w:t>successfully completed their probation period.</w:t>
            </w:r>
          </w:p>
          <w:p w14:paraId="552E61EA" w14:textId="18C285B4" w:rsidR="00811EB6" w:rsidRDefault="00811EB6" w:rsidP="008F28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Facil</w:t>
            </w:r>
            <w:r w:rsidR="00E92C90">
              <w:rPr>
                <w:color w:val="000000"/>
                <w:shd w:val="clear" w:color="auto" w:fill="FFFFFF"/>
              </w:rPr>
              <w:t>ity Update – Fackler has been working very hard on fixing</w:t>
            </w:r>
            <w:r w:rsidR="007F4476">
              <w:rPr>
                <w:color w:val="000000"/>
                <w:shd w:val="clear" w:color="auto" w:fill="FFFFFF"/>
              </w:rPr>
              <w:t xml:space="preserve"> </w:t>
            </w:r>
            <w:r w:rsidR="006E2AC1">
              <w:rPr>
                <w:color w:val="000000"/>
                <w:shd w:val="clear" w:color="auto" w:fill="FFFFFF"/>
              </w:rPr>
              <w:t>all</w:t>
            </w:r>
            <w:r w:rsidR="007F4476">
              <w:rPr>
                <w:color w:val="000000"/>
                <w:shd w:val="clear" w:color="auto" w:fill="FFFFFF"/>
              </w:rPr>
              <w:t xml:space="preserve"> the stations.</w:t>
            </w:r>
          </w:p>
          <w:p w14:paraId="236FC64E" w14:textId="0CC2333D" w:rsidR="006E2AC1" w:rsidRDefault="00CD78BE" w:rsidP="008F28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Drawings are done for Bridgeport</w:t>
            </w:r>
            <w:r w:rsidR="00267A10">
              <w:rPr>
                <w:color w:val="000000"/>
                <w:shd w:val="clear" w:color="auto" w:fill="FFFFFF"/>
              </w:rPr>
              <w:t xml:space="preserve"> and waiting on permits.</w:t>
            </w:r>
            <w:r w:rsidR="00B6676E">
              <w:rPr>
                <w:color w:val="000000"/>
                <w:shd w:val="clear" w:color="auto" w:fill="FFFFFF"/>
              </w:rPr>
              <w:t xml:space="preserve"> That can take up to nine weeks.</w:t>
            </w:r>
          </w:p>
          <w:p w14:paraId="21FCBAEE" w14:textId="7EB3EA4B" w:rsidR="00B6676E" w:rsidRDefault="001A334E" w:rsidP="008F28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We</w:t>
            </w:r>
            <w:r w:rsidR="009414D2">
              <w:rPr>
                <w:color w:val="000000"/>
                <w:shd w:val="clear" w:color="auto" w:fill="FFFFFF"/>
              </w:rPr>
              <w:t xml:space="preserve"> were</w:t>
            </w:r>
            <w:r>
              <w:rPr>
                <w:color w:val="000000"/>
                <w:shd w:val="clear" w:color="auto" w:fill="FFFFFF"/>
              </w:rPr>
              <w:t xml:space="preserve"> donated </w:t>
            </w:r>
            <w:r w:rsidR="008C462D">
              <w:rPr>
                <w:color w:val="000000"/>
                <w:shd w:val="clear" w:color="auto" w:fill="FFFFFF"/>
              </w:rPr>
              <w:t xml:space="preserve">by </w:t>
            </w:r>
            <w:r w:rsidR="00D53964">
              <w:rPr>
                <w:color w:val="000000"/>
                <w:shd w:val="clear" w:color="auto" w:fill="FFFFFF"/>
              </w:rPr>
              <w:t xml:space="preserve">the Sheriff’s Office of </w:t>
            </w:r>
            <w:r w:rsidR="008C462D">
              <w:rPr>
                <w:color w:val="000000"/>
                <w:shd w:val="clear" w:color="auto" w:fill="FFFFFF"/>
              </w:rPr>
              <w:t>Clackamas County a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17373E">
              <w:rPr>
                <w:color w:val="000000"/>
                <w:shd w:val="clear" w:color="auto" w:fill="FFFFFF"/>
              </w:rPr>
              <w:t xml:space="preserve">2005 </w:t>
            </w:r>
            <w:r>
              <w:rPr>
                <w:color w:val="000000"/>
                <w:shd w:val="clear" w:color="auto" w:fill="FFFFFF"/>
              </w:rPr>
              <w:t xml:space="preserve">F-150 </w:t>
            </w:r>
            <w:r w:rsidR="00A32734">
              <w:rPr>
                <w:color w:val="000000"/>
                <w:shd w:val="clear" w:color="auto" w:fill="FFFFFF"/>
              </w:rPr>
              <w:t>pickup</w:t>
            </w:r>
            <w:r w:rsidR="00D53964">
              <w:rPr>
                <w:color w:val="000000"/>
                <w:shd w:val="clear" w:color="auto" w:fill="FFFFFF"/>
              </w:rPr>
              <w:t xml:space="preserve"> with a canopy</w:t>
            </w:r>
            <w:r w:rsidR="001B3D04">
              <w:rPr>
                <w:color w:val="000000"/>
                <w:shd w:val="clear" w:color="auto" w:fill="FFFFFF"/>
              </w:rPr>
              <w:t>.</w:t>
            </w:r>
          </w:p>
          <w:p w14:paraId="674FD3C4" w14:textId="77777777" w:rsidR="006957CF" w:rsidRDefault="006957CF" w:rsidP="008F28EC">
            <w:pPr>
              <w:rPr>
                <w:color w:val="000000"/>
                <w:shd w:val="clear" w:color="auto" w:fill="FFFFFF"/>
              </w:rPr>
            </w:pPr>
          </w:p>
          <w:p w14:paraId="262FE1A5" w14:textId="192954BB" w:rsidR="006E2AC1" w:rsidRPr="00D84135" w:rsidRDefault="006E2AC1" w:rsidP="008F28EC">
            <w:pPr>
              <w:rPr>
                <w:color w:val="000000"/>
                <w:shd w:val="clear" w:color="auto" w:fill="FFFFFF"/>
              </w:rPr>
            </w:pPr>
          </w:p>
        </w:tc>
      </w:tr>
      <w:tr w:rsidR="008F28EC" w:rsidRPr="00360891" w14:paraId="5A8D5DB7" w14:textId="77777777" w:rsidTr="003646C9">
        <w:trPr>
          <w:trHeight w:val="145"/>
        </w:trPr>
        <w:tc>
          <w:tcPr>
            <w:tcW w:w="2387" w:type="dxa"/>
            <w:vAlign w:val="center"/>
          </w:tcPr>
          <w:p w14:paraId="1F3F79F6" w14:textId="736D2554" w:rsidR="008F28EC" w:rsidRPr="00D84135" w:rsidRDefault="008F28EC" w:rsidP="008F28EC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lastRenderedPageBreak/>
              <w:t>Director Comments</w:t>
            </w:r>
          </w:p>
        </w:tc>
        <w:tc>
          <w:tcPr>
            <w:tcW w:w="1875" w:type="dxa"/>
            <w:vAlign w:val="center"/>
          </w:tcPr>
          <w:p w14:paraId="61369E58" w14:textId="3D3E052C" w:rsidR="008F28EC" w:rsidRPr="00D84135" w:rsidRDefault="008F28EC" w:rsidP="008F28EC">
            <w:r w:rsidRPr="00D84135">
              <w:t>Discussion</w:t>
            </w:r>
          </w:p>
        </w:tc>
        <w:tc>
          <w:tcPr>
            <w:tcW w:w="5554" w:type="dxa"/>
            <w:vAlign w:val="center"/>
          </w:tcPr>
          <w:p w14:paraId="076576DB" w14:textId="3344A9C5" w:rsidR="008F28EC" w:rsidRPr="00D84135" w:rsidRDefault="008F28EC" w:rsidP="008F28EC">
            <w:pPr>
              <w:rPr>
                <w:color w:val="000000"/>
                <w:shd w:val="clear" w:color="auto" w:fill="FFFFFF"/>
              </w:rPr>
            </w:pPr>
            <w:r w:rsidRPr="00D84135">
              <w:rPr>
                <w:color w:val="000000"/>
                <w:shd w:val="clear" w:color="auto" w:fill="FFFFFF"/>
              </w:rPr>
              <w:t>None</w:t>
            </w:r>
          </w:p>
        </w:tc>
      </w:tr>
      <w:tr w:rsidR="008F28EC" w:rsidRPr="00360891" w14:paraId="329FF11E" w14:textId="77777777" w:rsidTr="003646C9">
        <w:trPr>
          <w:trHeight w:val="545"/>
        </w:trPr>
        <w:tc>
          <w:tcPr>
            <w:tcW w:w="2387" w:type="dxa"/>
            <w:vAlign w:val="center"/>
          </w:tcPr>
          <w:p w14:paraId="08ABF9E7" w14:textId="47B91AB7" w:rsidR="008F28EC" w:rsidRPr="00D84135" w:rsidRDefault="008F28EC" w:rsidP="008F28EC">
            <w:pPr>
              <w:rPr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Meeting Adjournment</w:t>
            </w:r>
          </w:p>
        </w:tc>
        <w:tc>
          <w:tcPr>
            <w:tcW w:w="1875" w:type="dxa"/>
            <w:vAlign w:val="center"/>
          </w:tcPr>
          <w:p w14:paraId="489ECD49" w14:textId="2342BFBD" w:rsidR="008F28EC" w:rsidRPr="00D84135" w:rsidRDefault="008F28EC" w:rsidP="008F28EC">
            <w:pPr>
              <w:rPr>
                <w:rFonts w:cstheme="minorHAnsi"/>
              </w:rPr>
            </w:pPr>
          </w:p>
        </w:tc>
        <w:tc>
          <w:tcPr>
            <w:tcW w:w="5554" w:type="dxa"/>
            <w:vAlign w:val="center"/>
          </w:tcPr>
          <w:p w14:paraId="0F365678" w14:textId="7F6EAB71" w:rsidR="008F28EC" w:rsidRPr="00D84135" w:rsidRDefault="008F28EC" w:rsidP="008F28EC">
            <w:pPr>
              <w:rPr>
                <w:b/>
                <w:bCs/>
                <w:color w:val="000000"/>
                <w:shd w:val="clear" w:color="auto" w:fill="FFFFFF"/>
              </w:rPr>
            </w:pPr>
            <w:r w:rsidRPr="00D84135">
              <w:rPr>
                <w:b/>
                <w:bCs/>
                <w:color w:val="000000"/>
                <w:shd w:val="clear" w:color="auto" w:fill="FFFFFF"/>
              </w:rPr>
              <w:t xml:space="preserve">Meeting adjourned at </w:t>
            </w:r>
            <w:r w:rsidR="00284C0C">
              <w:rPr>
                <w:b/>
                <w:bCs/>
                <w:color w:val="000000"/>
                <w:shd w:val="clear" w:color="auto" w:fill="FFFFFF"/>
              </w:rPr>
              <w:t>7:36</w:t>
            </w:r>
            <w:r w:rsidRPr="00D84135">
              <w:rPr>
                <w:b/>
                <w:bCs/>
                <w:color w:val="000000"/>
                <w:shd w:val="clear" w:color="auto" w:fill="FFFFFF"/>
              </w:rPr>
              <w:t>pm</w:t>
            </w:r>
          </w:p>
        </w:tc>
      </w:tr>
    </w:tbl>
    <w:p w14:paraId="4E5BA4AE" w14:textId="77777777" w:rsidR="007643E2" w:rsidRPr="00360891" w:rsidRDefault="007643E2">
      <w:pPr>
        <w:rPr>
          <w:rFonts w:cstheme="minorHAnsi"/>
        </w:rPr>
        <w:sectPr w:rsidR="007643E2" w:rsidRPr="00360891" w:rsidSect="0060066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630" w:right="1440" w:bottom="990" w:left="1350" w:header="720" w:footer="720" w:gutter="0"/>
          <w:cols w:space="720"/>
          <w:docGrid w:linePitch="360"/>
        </w:sectPr>
      </w:pPr>
    </w:p>
    <w:p w14:paraId="77D0876B" w14:textId="6B0F8930" w:rsidR="007D123D" w:rsidRPr="008073A7" w:rsidRDefault="007D123D" w:rsidP="00AC4FF3">
      <w:pPr>
        <w:rPr>
          <w:rFonts w:cstheme="minorHAnsi"/>
        </w:rPr>
      </w:pPr>
    </w:p>
    <w:sectPr w:rsidR="007D123D" w:rsidRPr="008073A7" w:rsidSect="00600665">
      <w:type w:val="continuous"/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48F7F" w14:textId="77777777" w:rsidR="00600665" w:rsidRDefault="00600665" w:rsidP="001905C6">
      <w:pPr>
        <w:spacing w:after="0" w:line="240" w:lineRule="auto"/>
      </w:pPr>
      <w:r>
        <w:separator/>
      </w:r>
    </w:p>
  </w:endnote>
  <w:endnote w:type="continuationSeparator" w:id="0">
    <w:p w14:paraId="79399601" w14:textId="77777777" w:rsidR="00600665" w:rsidRDefault="00600665" w:rsidP="0019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C72C" w14:textId="77777777" w:rsidR="00B56D77" w:rsidRDefault="00B56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B334" w14:textId="77777777" w:rsidR="00B56D77" w:rsidRDefault="00B56D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7CC2" w14:textId="77777777" w:rsidR="00B56D77" w:rsidRDefault="00B56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EDD7" w14:textId="77777777" w:rsidR="00600665" w:rsidRDefault="00600665" w:rsidP="001905C6">
      <w:pPr>
        <w:spacing w:after="0" w:line="240" w:lineRule="auto"/>
      </w:pPr>
      <w:r>
        <w:separator/>
      </w:r>
    </w:p>
  </w:footnote>
  <w:footnote w:type="continuationSeparator" w:id="0">
    <w:p w14:paraId="7AE0349D" w14:textId="77777777" w:rsidR="00600665" w:rsidRDefault="00600665" w:rsidP="0019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375A" w14:textId="77777777" w:rsidR="00B56D77" w:rsidRDefault="00B56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07EC" w14:textId="672FCD53" w:rsidR="00B56D77" w:rsidRDefault="00B56D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8060" w14:textId="77777777" w:rsidR="00B56D77" w:rsidRDefault="00B56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6772"/>
    <w:multiLevelType w:val="hybridMultilevel"/>
    <w:tmpl w:val="CFB61CE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592344E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72BA7"/>
    <w:multiLevelType w:val="hybridMultilevel"/>
    <w:tmpl w:val="BFFA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36261"/>
    <w:multiLevelType w:val="hybridMultilevel"/>
    <w:tmpl w:val="761A5488"/>
    <w:lvl w:ilvl="0" w:tplc="90C418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01F2B0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65A6B64">
      <w:start w:val="1"/>
      <w:numFmt w:val="lowerLetter"/>
      <w:lvlText w:val="%2."/>
      <w:lvlJc w:val="left"/>
      <w:pPr>
        <w:ind w:left="1440" w:hanging="360"/>
      </w:pPr>
    </w:lvl>
    <w:lvl w:ilvl="2" w:tplc="785E202C">
      <w:start w:val="1"/>
      <w:numFmt w:val="lowerRoman"/>
      <w:lvlText w:val="%3."/>
      <w:lvlJc w:val="right"/>
      <w:pPr>
        <w:ind w:left="2160" w:hanging="180"/>
      </w:pPr>
    </w:lvl>
    <w:lvl w:ilvl="3" w:tplc="9852FD36">
      <w:start w:val="1"/>
      <w:numFmt w:val="decimal"/>
      <w:lvlText w:val="%4."/>
      <w:lvlJc w:val="left"/>
      <w:pPr>
        <w:ind w:left="2880" w:hanging="360"/>
      </w:pPr>
    </w:lvl>
    <w:lvl w:ilvl="4" w:tplc="8902B1B6">
      <w:start w:val="1"/>
      <w:numFmt w:val="lowerLetter"/>
      <w:lvlText w:val="%5."/>
      <w:lvlJc w:val="left"/>
      <w:pPr>
        <w:ind w:left="3600" w:hanging="360"/>
      </w:pPr>
    </w:lvl>
    <w:lvl w:ilvl="5" w:tplc="0852A3A2">
      <w:start w:val="1"/>
      <w:numFmt w:val="lowerRoman"/>
      <w:lvlText w:val="%6."/>
      <w:lvlJc w:val="right"/>
      <w:pPr>
        <w:ind w:left="4320" w:hanging="180"/>
      </w:pPr>
    </w:lvl>
    <w:lvl w:ilvl="6" w:tplc="02F27908">
      <w:start w:val="1"/>
      <w:numFmt w:val="decimal"/>
      <w:lvlText w:val="%7."/>
      <w:lvlJc w:val="left"/>
      <w:pPr>
        <w:ind w:left="5040" w:hanging="360"/>
      </w:pPr>
    </w:lvl>
    <w:lvl w:ilvl="7" w:tplc="A2CAABA0">
      <w:start w:val="1"/>
      <w:numFmt w:val="lowerLetter"/>
      <w:lvlText w:val="%8."/>
      <w:lvlJc w:val="left"/>
      <w:pPr>
        <w:ind w:left="5760" w:hanging="360"/>
      </w:pPr>
    </w:lvl>
    <w:lvl w:ilvl="8" w:tplc="A9E8A2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81FFF"/>
    <w:multiLevelType w:val="hybridMultilevel"/>
    <w:tmpl w:val="1C204D38"/>
    <w:lvl w:ilvl="0" w:tplc="2B70AF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D60B974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F06BB"/>
    <w:multiLevelType w:val="hybridMultilevel"/>
    <w:tmpl w:val="019E73CA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F1D8C"/>
    <w:multiLevelType w:val="hybridMultilevel"/>
    <w:tmpl w:val="AE767EB6"/>
    <w:lvl w:ilvl="0" w:tplc="9758A41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51117"/>
    <w:multiLevelType w:val="hybridMultilevel"/>
    <w:tmpl w:val="86C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C06FD"/>
    <w:multiLevelType w:val="hybridMultilevel"/>
    <w:tmpl w:val="763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75E8A"/>
    <w:multiLevelType w:val="hybridMultilevel"/>
    <w:tmpl w:val="75AE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95808"/>
    <w:multiLevelType w:val="hybridMultilevel"/>
    <w:tmpl w:val="EADEDF1A"/>
    <w:lvl w:ilvl="0" w:tplc="94421A4A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541E44"/>
    <w:multiLevelType w:val="hybridMultilevel"/>
    <w:tmpl w:val="63B4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C25AD"/>
    <w:multiLevelType w:val="hybridMultilevel"/>
    <w:tmpl w:val="36B2C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5469C"/>
    <w:multiLevelType w:val="hybridMultilevel"/>
    <w:tmpl w:val="5F8CF4E4"/>
    <w:lvl w:ilvl="0" w:tplc="763200F2">
      <w:start w:val="4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E881BC6">
      <w:start w:val="1"/>
      <w:numFmt w:val="lowerLetter"/>
      <w:lvlText w:val="%2."/>
      <w:lvlJc w:val="left"/>
      <w:pPr>
        <w:ind w:left="1440" w:hanging="360"/>
      </w:pPr>
    </w:lvl>
    <w:lvl w:ilvl="2" w:tplc="BDF4D5D0">
      <w:start w:val="1"/>
      <w:numFmt w:val="lowerRoman"/>
      <w:lvlText w:val="%3."/>
      <w:lvlJc w:val="right"/>
      <w:pPr>
        <w:ind w:left="2160" w:hanging="180"/>
      </w:pPr>
    </w:lvl>
    <w:lvl w:ilvl="3" w:tplc="374E06A8">
      <w:start w:val="1"/>
      <w:numFmt w:val="decimal"/>
      <w:lvlText w:val="%4."/>
      <w:lvlJc w:val="left"/>
      <w:pPr>
        <w:ind w:left="2880" w:hanging="360"/>
      </w:pPr>
    </w:lvl>
    <w:lvl w:ilvl="4" w:tplc="B106DCA2">
      <w:start w:val="1"/>
      <w:numFmt w:val="lowerLetter"/>
      <w:lvlText w:val="%5."/>
      <w:lvlJc w:val="left"/>
      <w:pPr>
        <w:ind w:left="3600" w:hanging="360"/>
      </w:pPr>
    </w:lvl>
    <w:lvl w:ilvl="5" w:tplc="D2D24520">
      <w:start w:val="1"/>
      <w:numFmt w:val="lowerRoman"/>
      <w:lvlText w:val="%6."/>
      <w:lvlJc w:val="right"/>
      <w:pPr>
        <w:ind w:left="4320" w:hanging="180"/>
      </w:pPr>
    </w:lvl>
    <w:lvl w:ilvl="6" w:tplc="6CD21932">
      <w:start w:val="1"/>
      <w:numFmt w:val="decimal"/>
      <w:lvlText w:val="%7."/>
      <w:lvlJc w:val="left"/>
      <w:pPr>
        <w:ind w:left="5040" w:hanging="360"/>
      </w:pPr>
    </w:lvl>
    <w:lvl w:ilvl="7" w:tplc="03564C9E">
      <w:start w:val="1"/>
      <w:numFmt w:val="lowerLetter"/>
      <w:lvlText w:val="%8."/>
      <w:lvlJc w:val="left"/>
      <w:pPr>
        <w:ind w:left="5760" w:hanging="360"/>
      </w:pPr>
    </w:lvl>
    <w:lvl w:ilvl="8" w:tplc="BB3A2DC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75B12"/>
    <w:multiLevelType w:val="hybridMultilevel"/>
    <w:tmpl w:val="48A8E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D670A"/>
    <w:multiLevelType w:val="hybridMultilevel"/>
    <w:tmpl w:val="9922441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C43FD"/>
    <w:multiLevelType w:val="hybridMultilevel"/>
    <w:tmpl w:val="A8B83732"/>
    <w:lvl w:ilvl="0" w:tplc="E9F26920">
      <w:start w:val="1"/>
      <w:numFmt w:val="decimal"/>
      <w:lvlText w:val="%1."/>
      <w:lvlJc w:val="left"/>
      <w:pPr>
        <w:ind w:left="720" w:hanging="360"/>
      </w:pPr>
    </w:lvl>
    <w:lvl w:ilvl="1" w:tplc="7CA2E054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94644C7C">
      <w:start w:val="1"/>
      <w:numFmt w:val="lowerRoman"/>
      <w:lvlText w:val="%3."/>
      <w:lvlJc w:val="right"/>
      <w:pPr>
        <w:ind w:left="2160" w:hanging="180"/>
      </w:pPr>
    </w:lvl>
    <w:lvl w:ilvl="3" w:tplc="A3187334">
      <w:start w:val="1"/>
      <w:numFmt w:val="decimal"/>
      <w:lvlText w:val="%4."/>
      <w:lvlJc w:val="left"/>
      <w:pPr>
        <w:ind w:left="2880" w:hanging="360"/>
      </w:pPr>
    </w:lvl>
    <w:lvl w:ilvl="4" w:tplc="2536ED28">
      <w:start w:val="1"/>
      <w:numFmt w:val="lowerLetter"/>
      <w:lvlText w:val="%5."/>
      <w:lvlJc w:val="left"/>
      <w:pPr>
        <w:ind w:left="3600" w:hanging="360"/>
      </w:pPr>
    </w:lvl>
    <w:lvl w:ilvl="5" w:tplc="B680F0E2">
      <w:start w:val="1"/>
      <w:numFmt w:val="lowerRoman"/>
      <w:lvlText w:val="%6."/>
      <w:lvlJc w:val="right"/>
      <w:pPr>
        <w:ind w:left="4320" w:hanging="180"/>
      </w:pPr>
    </w:lvl>
    <w:lvl w:ilvl="6" w:tplc="A1FA91C0">
      <w:start w:val="1"/>
      <w:numFmt w:val="decimal"/>
      <w:lvlText w:val="%7."/>
      <w:lvlJc w:val="left"/>
      <w:pPr>
        <w:ind w:left="5040" w:hanging="360"/>
      </w:pPr>
    </w:lvl>
    <w:lvl w:ilvl="7" w:tplc="E4C27F58">
      <w:start w:val="1"/>
      <w:numFmt w:val="lowerLetter"/>
      <w:lvlText w:val="%8."/>
      <w:lvlJc w:val="left"/>
      <w:pPr>
        <w:ind w:left="5760" w:hanging="360"/>
      </w:pPr>
    </w:lvl>
    <w:lvl w:ilvl="8" w:tplc="B5DE7AD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82E4F"/>
    <w:multiLevelType w:val="hybridMultilevel"/>
    <w:tmpl w:val="6AB41994"/>
    <w:lvl w:ilvl="0" w:tplc="FFFFFFFF">
      <w:start w:val="1"/>
      <w:numFmt w:val="upperLetter"/>
      <w:lvlText w:val="%1."/>
      <w:lvlJc w:val="left"/>
      <w:pPr>
        <w:ind w:left="1350" w:hanging="360"/>
      </w:pPr>
      <w:rPr>
        <w:i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919853"/>
    <w:multiLevelType w:val="hybridMultilevel"/>
    <w:tmpl w:val="AB624772"/>
    <w:lvl w:ilvl="0" w:tplc="5A421B8C">
      <w:start w:val="1"/>
      <w:numFmt w:val="decimal"/>
      <w:lvlText w:val="%1."/>
      <w:lvlJc w:val="left"/>
      <w:pPr>
        <w:ind w:left="720" w:hanging="360"/>
      </w:pPr>
    </w:lvl>
    <w:lvl w:ilvl="1" w:tplc="4A5AE0BE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5A12F2F6">
      <w:start w:val="1"/>
      <w:numFmt w:val="lowerRoman"/>
      <w:lvlText w:val="%3."/>
      <w:lvlJc w:val="right"/>
      <w:pPr>
        <w:ind w:left="2160" w:hanging="180"/>
      </w:pPr>
    </w:lvl>
    <w:lvl w:ilvl="3" w:tplc="8F7880DC">
      <w:start w:val="1"/>
      <w:numFmt w:val="decimal"/>
      <w:lvlText w:val="%4."/>
      <w:lvlJc w:val="left"/>
      <w:pPr>
        <w:ind w:left="2880" w:hanging="360"/>
      </w:pPr>
    </w:lvl>
    <w:lvl w:ilvl="4" w:tplc="FBD0F418">
      <w:start w:val="1"/>
      <w:numFmt w:val="lowerLetter"/>
      <w:lvlText w:val="%5."/>
      <w:lvlJc w:val="left"/>
      <w:pPr>
        <w:ind w:left="3600" w:hanging="360"/>
      </w:pPr>
    </w:lvl>
    <w:lvl w:ilvl="5" w:tplc="D3EA5C50">
      <w:start w:val="1"/>
      <w:numFmt w:val="lowerRoman"/>
      <w:lvlText w:val="%6."/>
      <w:lvlJc w:val="right"/>
      <w:pPr>
        <w:ind w:left="4320" w:hanging="180"/>
      </w:pPr>
    </w:lvl>
    <w:lvl w:ilvl="6" w:tplc="D5F486E4">
      <w:start w:val="1"/>
      <w:numFmt w:val="decimal"/>
      <w:lvlText w:val="%7."/>
      <w:lvlJc w:val="left"/>
      <w:pPr>
        <w:ind w:left="5040" w:hanging="360"/>
      </w:pPr>
    </w:lvl>
    <w:lvl w:ilvl="7" w:tplc="7D92B7EE">
      <w:start w:val="1"/>
      <w:numFmt w:val="lowerLetter"/>
      <w:lvlText w:val="%8."/>
      <w:lvlJc w:val="left"/>
      <w:pPr>
        <w:ind w:left="5760" w:hanging="360"/>
      </w:pPr>
    </w:lvl>
    <w:lvl w:ilvl="8" w:tplc="99DC366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4787D"/>
    <w:multiLevelType w:val="hybridMultilevel"/>
    <w:tmpl w:val="0840C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75A95"/>
    <w:multiLevelType w:val="hybridMultilevel"/>
    <w:tmpl w:val="C53A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83276"/>
    <w:multiLevelType w:val="hybridMultilevel"/>
    <w:tmpl w:val="4B68622E"/>
    <w:lvl w:ilvl="0" w:tplc="34C03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0720A3A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E6651"/>
    <w:multiLevelType w:val="hybridMultilevel"/>
    <w:tmpl w:val="06D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82093">
    <w:abstractNumId w:val="13"/>
  </w:num>
  <w:num w:numId="2" w16cid:durableId="296496352">
    <w:abstractNumId w:val="18"/>
  </w:num>
  <w:num w:numId="3" w16cid:durableId="1131750111">
    <w:abstractNumId w:val="16"/>
  </w:num>
  <w:num w:numId="4" w16cid:durableId="460878133">
    <w:abstractNumId w:val="22"/>
  </w:num>
  <w:num w:numId="5" w16cid:durableId="362100406">
    <w:abstractNumId w:val="8"/>
  </w:num>
  <w:num w:numId="6" w16cid:durableId="989557924">
    <w:abstractNumId w:val="1"/>
  </w:num>
  <w:num w:numId="7" w16cid:durableId="1900482784">
    <w:abstractNumId w:val="20"/>
  </w:num>
  <w:num w:numId="8" w16cid:durableId="1372610109">
    <w:abstractNumId w:val="9"/>
  </w:num>
  <w:num w:numId="9" w16cid:durableId="368842683">
    <w:abstractNumId w:val="11"/>
  </w:num>
  <w:num w:numId="10" w16cid:durableId="426005053">
    <w:abstractNumId w:val="7"/>
  </w:num>
  <w:num w:numId="11" w16cid:durableId="1135490077">
    <w:abstractNumId w:val="21"/>
  </w:num>
  <w:num w:numId="12" w16cid:durableId="708261955">
    <w:abstractNumId w:val="4"/>
  </w:num>
  <w:num w:numId="13" w16cid:durableId="2098675003">
    <w:abstractNumId w:val="6"/>
  </w:num>
  <w:num w:numId="14" w16cid:durableId="602149877">
    <w:abstractNumId w:val="0"/>
  </w:num>
  <w:num w:numId="15" w16cid:durableId="1779252888">
    <w:abstractNumId w:val="19"/>
  </w:num>
  <w:num w:numId="16" w16cid:durableId="931814054">
    <w:abstractNumId w:val="15"/>
  </w:num>
  <w:num w:numId="17" w16cid:durableId="639192950">
    <w:abstractNumId w:val="12"/>
  </w:num>
  <w:num w:numId="18" w16cid:durableId="1928726168">
    <w:abstractNumId w:val="14"/>
  </w:num>
  <w:num w:numId="19" w16cid:durableId="2119331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4218339">
    <w:abstractNumId w:val="5"/>
  </w:num>
  <w:num w:numId="21" w16cid:durableId="1538737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52620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3450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65DE8"/>
    <w:rsid w:val="00000097"/>
    <w:rsid w:val="00000ADD"/>
    <w:rsid w:val="000015CE"/>
    <w:rsid w:val="00001AF1"/>
    <w:rsid w:val="00003C39"/>
    <w:rsid w:val="00003CD8"/>
    <w:rsid w:val="00004CD3"/>
    <w:rsid w:val="000053C1"/>
    <w:rsid w:val="00005549"/>
    <w:rsid w:val="00005C5C"/>
    <w:rsid w:val="000068E1"/>
    <w:rsid w:val="000071A7"/>
    <w:rsid w:val="000100D8"/>
    <w:rsid w:val="0001041B"/>
    <w:rsid w:val="00010C78"/>
    <w:rsid w:val="00011079"/>
    <w:rsid w:val="00011B6B"/>
    <w:rsid w:val="000121D9"/>
    <w:rsid w:val="000123DB"/>
    <w:rsid w:val="00013B7C"/>
    <w:rsid w:val="00013E2C"/>
    <w:rsid w:val="000143C7"/>
    <w:rsid w:val="0001440E"/>
    <w:rsid w:val="00014941"/>
    <w:rsid w:val="000161E5"/>
    <w:rsid w:val="00016319"/>
    <w:rsid w:val="00017CDD"/>
    <w:rsid w:val="0002015F"/>
    <w:rsid w:val="00020C36"/>
    <w:rsid w:val="00020E1A"/>
    <w:rsid w:val="000217E1"/>
    <w:rsid w:val="000220B7"/>
    <w:rsid w:val="00022FF3"/>
    <w:rsid w:val="00023CA5"/>
    <w:rsid w:val="000246A0"/>
    <w:rsid w:val="000247E3"/>
    <w:rsid w:val="0002553F"/>
    <w:rsid w:val="00025A78"/>
    <w:rsid w:val="00030393"/>
    <w:rsid w:val="00030E5F"/>
    <w:rsid w:val="00030FA2"/>
    <w:rsid w:val="0003109C"/>
    <w:rsid w:val="00031213"/>
    <w:rsid w:val="000317FB"/>
    <w:rsid w:val="00031F96"/>
    <w:rsid w:val="000329DD"/>
    <w:rsid w:val="000334AD"/>
    <w:rsid w:val="00034512"/>
    <w:rsid w:val="00034560"/>
    <w:rsid w:val="000347BC"/>
    <w:rsid w:val="00034901"/>
    <w:rsid w:val="000351C9"/>
    <w:rsid w:val="0003614B"/>
    <w:rsid w:val="0004121D"/>
    <w:rsid w:val="00042CB2"/>
    <w:rsid w:val="00042E8E"/>
    <w:rsid w:val="00042FA5"/>
    <w:rsid w:val="0004322E"/>
    <w:rsid w:val="00043701"/>
    <w:rsid w:val="00043D21"/>
    <w:rsid w:val="00043D81"/>
    <w:rsid w:val="00043E77"/>
    <w:rsid w:val="000446D2"/>
    <w:rsid w:val="00044AD9"/>
    <w:rsid w:val="00045C5D"/>
    <w:rsid w:val="000464B6"/>
    <w:rsid w:val="00046C82"/>
    <w:rsid w:val="00051B0E"/>
    <w:rsid w:val="00051C09"/>
    <w:rsid w:val="00051EFE"/>
    <w:rsid w:val="00052937"/>
    <w:rsid w:val="00055352"/>
    <w:rsid w:val="00055A4F"/>
    <w:rsid w:val="00055CF0"/>
    <w:rsid w:val="00056100"/>
    <w:rsid w:val="00056259"/>
    <w:rsid w:val="00062E2E"/>
    <w:rsid w:val="00063DBA"/>
    <w:rsid w:val="00063E5A"/>
    <w:rsid w:val="00064901"/>
    <w:rsid w:val="00065276"/>
    <w:rsid w:val="00065595"/>
    <w:rsid w:val="00065AF3"/>
    <w:rsid w:val="00065B95"/>
    <w:rsid w:val="000661FA"/>
    <w:rsid w:val="0006720D"/>
    <w:rsid w:val="00070969"/>
    <w:rsid w:val="00071874"/>
    <w:rsid w:val="00071E81"/>
    <w:rsid w:val="0007357D"/>
    <w:rsid w:val="000735FA"/>
    <w:rsid w:val="00076221"/>
    <w:rsid w:val="00076CA6"/>
    <w:rsid w:val="00077C97"/>
    <w:rsid w:val="00080BB4"/>
    <w:rsid w:val="000834FC"/>
    <w:rsid w:val="000840F6"/>
    <w:rsid w:val="000844AE"/>
    <w:rsid w:val="0008451E"/>
    <w:rsid w:val="00084FFB"/>
    <w:rsid w:val="00085087"/>
    <w:rsid w:val="00085945"/>
    <w:rsid w:val="00085EE8"/>
    <w:rsid w:val="00087F94"/>
    <w:rsid w:val="000903AF"/>
    <w:rsid w:val="00090830"/>
    <w:rsid w:val="00090C72"/>
    <w:rsid w:val="00091CC8"/>
    <w:rsid w:val="00091D40"/>
    <w:rsid w:val="000921D9"/>
    <w:rsid w:val="0009250D"/>
    <w:rsid w:val="0009417E"/>
    <w:rsid w:val="000963E4"/>
    <w:rsid w:val="0009664F"/>
    <w:rsid w:val="000968E2"/>
    <w:rsid w:val="00096D20"/>
    <w:rsid w:val="000A149F"/>
    <w:rsid w:val="000A2185"/>
    <w:rsid w:val="000A2645"/>
    <w:rsid w:val="000A2C80"/>
    <w:rsid w:val="000A3111"/>
    <w:rsid w:val="000A39C1"/>
    <w:rsid w:val="000A4E3B"/>
    <w:rsid w:val="000A4F51"/>
    <w:rsid w:val="000A50C2"/>
    <w:rsid w:val="000A55B5"/>
    <w:rsid w:val="000A5CBB"/>
    <w:rsid w:val="000A77AA"/>
    <w:rsid w:val="000A795A"/>
    <w:rsid w:val="000B00F8"/>
    <w:rsid w:val="000B066F"/>
    <w:rsid w:val="000B0AC3"/>
    <w:rsid w:val="000B2841"/>
    <w:rsid w:val="000B2D0B"/>
    <w:rsid w:val="000B36F0"/>
    <w:rsid w:val="000B3A85"/>
    <w:rsid w:val="000B3F0D"/>
    <w:rsid w:val="000B43B5"/>
    <w:rsid w:val="000B61D0"/>
    <w:rsid w:val="000B7AC8"/>
    <w:rsid w:val="000C055E"/>
    <w:rsid w:val="000C06C1"/>
    <w:rsid w:val="000C1B85"/>
    <w:rsid w:val="000C26E3"/>
    <w:rsid w:val="000C3747"/>
    <w:rsid w:val="000C4787"/>
    <w:rsid w:val="000C58B4"/>
    <w:rsid w:val="000C658C"/>
    <w:rsid w:val="000C6AAB"/>
    <w:rsid w:val="000C6CD7"/>
    <w:rsid w:val="000C7482"/>
    <w:rsid w:val="000C7B1B"/>
    <w:rsid w:val="000C7CC0"/>
    <w:rsid w:val="000C7FBA"/>
    <w:rsid w:val="000D203E"/>
    <w:rsid w:val="000D235E"/>
    <w:rsid w:val="000D299C"/>
    <w:rsid w:val="000D2F09"/>
    <w:rsid w:val="000D3143"/>
    <w:rsid w:val="000D3E70"/>
    <w:rsid w:val="000D4E92"/>
    <w:rsid w:val="000D52B1"/>
    <w:rsid w:val="000D6338"/>
    <w:rsid w:val="000D6512"/>
    <w:rsid w:val="000E101E"/>
    <w:rsid w:val="000E1767"/>
    <w:rsid w:val="000E2E6F"/>
    <w:rsid w:val="000E5069"/>
    <w:rsid w:val="000E5A7F"/>
    <w:rsid w:val="000E7B12"/>
    <w:rsid w:val="000F0057"/>
    <w:rsid w:val="000F03CF"/>
    <w:rsid w:val="000F1258"/>
    <w:rsid w:val="000F1EEC"/>
    <w:rsid w:val="000F2C22"/>
    <w:rsid w:val="000F3F0D"/>
    <w:rsid w:val="000F4797"/>
    <w:rsid w:val="000F5B03"/>
    <w:rsid w:val="000F6780"/>
    <w:rsid w:val="0010136F"/>
    <w:rsid w:val="001016B9"/>
    <w:rsid w:val="00103481"/>
    <w:rsid w:val="001054E6"/>
    <w:rsid w:val="00105A17"/>
    <w:rsid w:val="001067A5"/>
    <w:rsid w:val="00106A98"/>
    <w:rsid w:val="00107C71"/>
    <w:rsid w:val="00107CE5"/>
    <w:rsid w:val="00107E5D"/>
    <w:rsid w:val="0011085B"/>
    <w:rsid w:val="00110A4D"/>
    <w:rsid w:val="00111E70"/>
    <w:rsid w:val="00112567"/>
    <w:rsid w:val="001137D2"/>
    <w:rsid w:val="00113D54"/>
    <w:rsid w:val="00114BBE"/>
    <w:rsid w:val="00115F6F"/>
    <w:rsid w:val="00116D6A"/>
    <w:rsid w:val="00116F87"/>
    <w:rsid w:val="0011713C"/>
    <w:rsid w:val="0011751C"/>
    <w:rsid w:val="00117BA3"/>
    <w:rsid w:val="00117EE9"/>
    <w:rsid w:val="001205F4"/>
    <w:rsid w:val="00122D99"/>
    <w:rsid w:val="00123110"/>
    <w:rsid w:val="0012463D"/>
    <w:rsid w:val="00125429"/>
    <w:rsid w:val="0012560F"/>
    <w:rsid w:val="00125A8F"/>
    <w:rsid w:val="00126906"/>
    <w:rsid w:val="00127842"/>
    <w:rsid w:val="00127E61"/>
    <w:rsid w:val="001329B9"/>
    <w:rsid w:val="00132E1D"/>
    <w:rsid w:val="00134904"/>
    <w:rsid w:val="00134B21"/>
    <w:rsid w:val="00135FB8"/>
    <w:rsid w:val="00140DC2"/>
    <w:rsid w:val="00141598"/>
    <w:rsid w:val="00141AA0"/>
    <w:rsid w:val="00141B87"/>
    <w:rsid w:val="0014257C"/>
    <w:rsid w:val="001428F8"/>
    <w:rsid w:val="001433AA"/>
    <w:rsid w:val="00143537"/>
    <w:rsid w:val="00143684"/>
    <w:rsid w:val="00143DBA"/>
    <w:rsid w:val="00144CC4"/>
    <w:rsid w:val="00146101"/>
    <w:rsid w:val="00146488"/>
    <w:rsid w:val="001466A4"/>
    <w:rsid w:val="00146923"/>
    <w:rsid w:val="00147122"/>
    <w:rsid w:val="00153016"/>
    <w:rsid w:val="00153A9A"/>
    <w:rsid w:val="00153BB8"/>
    <w:rsid w:val="00154548"/>
    <w:rsid w:val="001550B0"/>
    <w:rsid w:val="00157E1F"/>
    <w:rsid w:val="001600F9"/>
    <w:rsid w:val="00160163"/>
    <w:rsid w:val="00160290"/>
    <w:rsid w:val="001609FD"/>
    <w:rsid w:val="00160C4F"/>
    <w:rsid w:val="00162836"/>
    <w:rsid w:val="001632F2"/>
    <w:rsid w:val="0016344A"/>
    <w:rsid w:val="00164290"/>
    <w:rsid w:val="001647A7"/>
    <w:rsid w:val="00166D11"/>
    <w:rsid w:val="00172CF4"/>
    <w:rsid w:val="0017373E"/>
    <w:rsid w:val="001737E6"/>
    <w:rsid w:val="00174BAF"/>
    <w:rsid w:val="0017564E"/>
    <w:rsid w:val="00175D69"/>
    <w:rsid w:val="00176613"/>
    <w:rsid w:val="00180AE0"/>
    <w:rsid w:val="001811CB"/>
    <w:rsid w:val="001816AE"/>
    <w:rsid w:val="001828FD"/>
    <w:rsid w:val="00184935"/>
    <w:rsid w:val="00185A7D"/>
    <w:rsid w:val="001864EB"/>
    <w:rsid w:val="0018677D"/>
    <w:rsid w:val="001869A0"/>
    <w:rsid w:val="00187079"/>
    <w:rsid w:val="00187255"/>
    <w:rsid w:val="00187C6F"/>
    <w:rsid w:val="001905C6"/>
    <w:rsid w:val="00191861"/>
    <w:rsid w:val="00192002"/>
    <w:rsid w:val="00194C83"/>
    <w:rsid w:val="0019516E"/>
    <w:rsid w:val="00195484"/>
    <w:rsid w:val="00197DE0"/>
    <w:rsid w:val="001A0D02"/>
    <w:rsid w:val="001A165B"/>
    <w:rsid w:val="001A24C2"/>
    <w:rsid w:val="001A306C"/>
    <w:rsid w:val="001A334E"/>
    <w:rsid w:val="001A3EB6"/>
    <w:rsid w:val="001A46DC"/>
    <w:rsid w:val="001A48CA"/>
    <w:rsid w:val="001A49B4"/>
    <w:rsid w:val="001A4A12"/>
    <w:rsid w:val="001A66B7"/>
    <w:rsid w:val="001A752B"/>
    <w:rsid w:val="001A777F"/>
    <w:rsid w:val="001B0DCA"/>
    <w:rsid w:val="001B2246"/>
    <w:rsid w:val="001B2DC4"/>
    <w:rsid w:val="001B3430"/>
    <w:rsid w:val="001B3A37"/>
    <w:rsid w:val="001B3D04"/>
    <w:rsid w:val="001B4924"/>
    <w:rsid w:val="001B5968"/>
    <w:rsid w:val="001B5B77"/>
    <w:rsid w:val="001B60E0"/>
    <w:rsid w:val="001B696A"/>
    <w:rsid w:val="001B6DC9"/>
    <w:rsid w:val="001B71B8"/>
    <w:rsid w:val="001B797E"/>
    <w:rsid w:val="001C0877"/>
    <w:rsid w:val="001C099F"/>
    <w:rsid w:val="001C0B91"/>
    <w:rsid w:val="001C0E2B"/>
    <w:rsid w:val="001C275D"/>
    <w:rsid w:val="001C2C9F"/>
    <w:rsid w:val="001C303B"/>
    <w:rsid w:val="001C3E6B"/>
    <w:rsid w:val="001C46A8"/>
    <w:rsid w:val="001C4B40"/>
    <w:rsid w:val="001C6225"/>
    <w:rsid w:val="001C632D"/>
    <w:rsid w:val="001C7309"/>
    <w:rsid w:val="001D0A84"/>
    <w:rsid w:val="001D0C1F"/>
    <w:rsid w:val="001D1B02"/>
    <w:rsid w:val="001D1D32"/>
    <w:rsid w:val="001D204A"/>
    <w:rsid w:val="001D2A85"/>
    <w:rsid w:val="001D3173"/>
    <w:rsid w:val="001D354F"/>
    <w:rsid w:val="001D3647"/>
    <w:rsid w:val="001D5F51"/>
    <w:rsid w:val="001D6234"/>
    <w:rsid w:val="001D6479"/>
    <w:rsid w:val="001D6D7F"/>
    <w:rsid w:val="001D6F42"/>
    <w:rsid w:val="001E0875"/>
    <w:rsid w:val="001E08EF"/>
    <w:rsid w:val="001E0A6B"/>
    <w:rsid w:val="001E0C44"/>
    <w:rsid w:val="001E3278"/>
    <w:rsid w:val="001E5ECD"/>
    <w:rsid w:val="001E76D1"/>
    <w:rsid w:val="001E7CE7"/>
    <w:rsid w:val="001F0301"/>
    <w:rsid w:val="001F04F5"/>
    <w:rsid w:val="001F3880"/>
    <w:rsid w:val="001F4117"/>
    <w:rsid w:val="001F4242"/>
    <w:rsid w:val="001F5148"/>
    <w:rsid w:val="001F6475"/>
    <w:rsid w:val="001F66F8"/>
    <w:rsid w:val="001F701B"/>
    <w:rsid w:val="001F75E6"/>
    <w:rsid w:val="001F7C82"/>
    <w:rsid w:val="001F7DFE"/>
    <w:rsid w:val="0020007B"/>
    <w:rsid w:val="00200B3D"/>
    <w:rsid w:val="002019F6"/>
    <w:rsid w:val="00201F31"/>
    <w:rsid w:val="00202262"/>
    <w:rsid w:val="00202293"/>
    <w:rsid w:val="00202B62"/>
    <w:rsid w:val="002031EE"/>
    <w:rsid w:val="002041F5"/>
    <w:rsid w:val="00204B5F"/>
    <w:rsid w:val="0020521F"/>
    <w:rsid w:val="00205B37"/>
    <w:rsid w:val="00206234"/>
    <w:rsid w:val="00206E2D"/>
    <w:rsid w:val="00206F67"/>
    <w:rsid w:val="00207C81"/>
    <w:rsid w:val="0021201A"/>
    <w:rsid w:val="00212224"/>
    <w:rsid w:val="002124C2"/>
    <w:rsid w:val="00212B45"/>
    <w:rsid w:val="002152B2"/>
    <w:rsid w:val="002157DB"/>
    <w:rsid w:val="00215AED"/>
    <w:rsid w:val="00216092"/>
    <w:rsid w:val="0021784D"/>
    <w:rsid w:val="00221980"/>
    <w:rsid w:val="002221A9"/>
    <w:rsid w:val="00222761"/>
    <w:rsid w:val="00222AC2"/>
    <w:rsid w:val="00222B30"/>
    <w:rsid w:val="00223FA9"/>
    <w:rsid w:val="002246CC"/>
    <w:rsid w:val="00225C54"/>
    <w:rsid w:val="00227541"/>
    <w:rsid w:val="00231417"/>
    <w:rsid w:val="00231774"/>
    <w:rsid w:val="002317D7"/>
    <w:rsid w:val="00231E98"/>
    <w:rsid w:val="00232E6D"/>
    <w:rsid w:val="00233680"/>
    <w:rsid w:val="00234441"/>
    <w:rsid w:val="00236422"/>
    <w:rsid w:val="00237620"/>
    <w:rsid w:val="0024084B"/>
    <w:rsid w:val="00240A85"/>
    <w:rsid w:val="00241D50"/>
    <w:rsid w:val="00242725"/>
    <w:rsid w:val="00242874"/>
    <w:rsid w:val="00242A7A"/>
    <w:rsid w:val="00243029"/>
    <w:rsid w:val="002443D4"/>
    <w:rsid w:val="002446E1"/>
    <w:rsid w:val="002457F8"/>
    <w:rsid w:val="00247855"/>
    <w:rsid w:val="00247997"/>
    <w:rsid w:val="00247DB9"/>
    <w:rsid w:val="00247DCC"/>
    <w:rsid w:val="002506A0"/>
    <w:rsid w:val="002510FA"/>
    <w:rsid w:val="0025175F"/>
    <w:rsid w:val="00252408"/>
    <w:rsid w:val="00252B01"/>
    <w:rsid w:val="00254277"/>
    <w:rsid w:val="002543FE"/>
    <w:rsid w:val="00255264"/>
    <w:rsid w:val="00255CA9"/>
    <w:rsid w:val="0025643A"/>
    <w:rsid w:val="002569F7"/>
    <w:rsid w:val="00256EC6"/>
    <w:rsid w:val="002576ED"/>
    <w:rsid w:val="00260A22"/>
    <w:rsid w:val="0026100B"/>
    <w:rsid w:val="00261E57"/>
    <w:rsid w:val="00261E78"/>
    <w:rsid w:val="00261F8A"/>
    <w:rsid w:val="00262521"/>
    <w:rsid w:val="00263EED"/>
    <w:rsid w:val="00265133"/>
    <w:rsid w:val="00265309"/>
    <w:rsid w:val="00265B5D"/>
    <w:rsid w:val="00265BA8"/>
    <w:rsid w:val="00265F39"/>
    <w:rsid w:val="00267A10"/>
    <w:rsid w:val="002707AA"/>
    <w:rsid w:val="00270D3B"/>
    <w:rsid w:val="002716DE"/>
    <w:rsid w:val="0027229E"/>
    <w:rsid w:val="0027274F"/>
    <w:rsid w:val="0027397A"/>
    <w:rsid w:val="002752EA"/>
    <w:rsid w:val="002760C5"/>
    <w:rsid w:val="00276CD2"/>
    <w:rsid w:val="00277389"/>
    <w:rsid w:val="00277853"/>
    <w:rsid w:val="00277EFA"/>
    <w:rsid w:val="00280E1F"/>
    <w:rsid w:val="0028389D"/>
    <w:rsid w:val="00284AC8"/>
    <w:rsid w:val="00284C0C"/>
    <w:rsid w:val="002856DA"/>
    <w:rsid w:val="0028633F"/>
    <w:rsid w:val="00287221"/>
    <w:rsid w:val="0028768D"/>
    <w:rsid w:val="00287E3E"/>
    <w:rsid w:val="002904CB"/>
    <w:rsid w:val="00291418"/>
    <w:rsid w:val="0029151C"/>
    <w:rsid w:val="0029202A"/>
    <w:rsid w:val="00292FAE"/>
    <w:rsid w:val="002930E0"/>
    <w:rsid w:val="00294597"/>
    <w:rsid w:val="00294628"/>
    <w:rsid w:val="002946E5"/>
    <w:rsid w:val="00294FAC"/>
    <w:rsid w:val="002952F6"/>
    <w:rsid w:val="00296004"/>
    <w:rsid w:val="0029607C"/>
    <w:rsid w:val="002976C9"/>
    <w:rsid w:val="002978FF"/>
    <w:rsid w:val="00297B12"/>
    <w:rsid w:val="00297C00"/>
    <w:rsid w:val="002A0CF2"/>
    <w:rsid w:val="002A2BE0"/>
    <w:rsid w:val="002A44D6"/>
    <w:rsid w:val="002A50CD"/>
    <w:rsid w:val="002A5119"/>
    <w:rsid w:val="002A6A71"/>
    <w:rsid w:val="002A7FFA"/>
    <w:rsid w:val="002B055D"/>
    <w:rsid w:val="002B18AF"/>
    <w:rsid w:val="002B2247"/>
    <w:rsid w:val="002B2CEC"/>
    <w:rsid w:val="002B3C64"/>
    <w:rsid w:val="002B7DA9"/>
    <w:rsid w:val="002C1515"/>
    <w:rsid w:val="002C1AA5"/>
    <w:rsid w:val="002C5420"/>
    <w:rsid w:val="002C733F"/>
    <w:rsid w:val="002C7827"/>
    <w:rsid w:val="002D13A0"/>
    <w:rsid w:val="002D1B9B"/>
    <w:rsid w:val="002D2DA8"/>
    <w:rsid w:val="002D2E43"/>
    <w:rsid w:val="002D3D8C"/>
    <w:rsid w:val="002D46B3"/>
    <w:rsid w:val="002D5B5F"/>
    <w:rsid w:val="002D5E89"/>
    <w:rsid w:val="002D60A8"/>
    <w:rsid w:val="002D6B89"/>
    <w:rsid w:val="002D789E"/>
    <w:rsid w:val="002D796D"/>
    <w:rsid w:val="002E04B2"/>
    <w:rsid w:val="002E0ADD"/>
    <w:rsid w:val="002E0F73"/>
    <w:rsid w:val="002E119F"/>
    <w:rsid w:val="002E1B0D"/>
    <w:rsid w:val="002E2F61"/>
    <w:rsid w:val="002E30E9"/>
    <w:rsid w:val="002E39BD"/>
    <w:rsid w:val="002E4981"/>
    <w:rsid w:val="002E56A1"/>
    <w:rsid w:val="002E6F54"/>
    <w:rsid w:val="002E76D6"/>
    <w:rsid w:val="002E7EB8"/>
    <w:rsid w:val="002E7F20"/>
    <w:rsid w:val="002F0045"/>
    <w:rsid w:val="002F02D4"/>
    <w:rsid w:val="002F0814"/>
    <w:rsid w:val="002F095D"/>
    <w:rsid w:val="002F21FA"/>
    <w:rsid w:val="002F2AE6"/>
    <w:rsid w:val="002F2D9F"/>
    <w:rsid w:val="002F32A3"/>
    <w:rsid w:val="002F34C9"/>
    <w:rsid w:val="002F411D"/>
    <w:rsid w:val="002F427B"/>
    <w:rsid w:val="002F4524"/>
    <w:rsid w:val="002F659B"/>
    <w:rsid w:val="002F6DE3"/>
    <w:rsid w:val="00300689"/>
    <w:rsid w:val="00300698"/>
    <w:rsid w:val="0030117D"/>
    <w:rsid w:val="003024CC"/>
    <w:rsid w:val="00302E12"/>
    <w:rsid w:val="00303200"/>
    <w:rsid w:val="00303614"/>
    <w:rsid w:val="003038DC"/>
    <w:rsid w:val="0030393B"/>
    <w:rsid w:val="00304771"/>
    <w:rsid w:val="00304A7A"/>
    <w:rsid w:val="00305159"/>
    <w:rsid w:val="0030740B"/>
    <w:rsid w:val="003077DB"/>
    <w:rsid w:val="003109D0"/>
    <w:rsid w:val="00312706"/>
    <w:rsid w:val="003136F7"/>
    <w:rsid w:val="0031425C"/>
    <w:rsid w:val="00314C4E"/>
    <w:rsid w:val="003151A8"/>
    <w:rsid w:val="003151AD"/>
    <w:rsid w:val="00316A84"/>
    <w:rsid w:val="00317598"/>
    <w:rsid w:val="003175CF"/>
    <w:rsid w:val="0031782B"/>
    <w:rsid w:val="00320CE7"/>
    <w:rsid w:val="003215ED"/>
    <w:rsid w:val="00322CB0"/>
    <w:rsid w:val="00322EAC"/>
    <w:rsid w:val="003232BE"/>
    <w:rsid w:val="00325343"/>
    <w:rsid w:val="003265AE"/>
    <w:rsid w:val="0032689C"/>
    <w:rsid w:val="00326B74"/>
    <w:rsid w:val="003308BE"/>
    <w:rsid w:val="00330971"/>
    <w:rsid w:val="00330FCF"/>
    <w:rsid w:val="00331DCD"/>
    <w:rsid w:val="003322D0"/>
    <w:rsid w:val="00333F40"/>
    <w:rsid w:val="003340B5"/>
    <w:rsid w:val="00334563"/>
    <w:rsid w:val="0033488F"/>
    <w:rsid w:val="0033546F"/>
    <w:rsid w:val="00336489"/>
    <w:rsid w:val="0033741C"/>
    <w:rsid w:val="0033767E"/>
    <w:rsid w:val="00337956"/>
    <w:rsid w:val="00337D84"/>
    <w:rsid w:val="0034033A"/>
    <w:rsid w:val="003409D7"/>
    <w:rsid w:val="00340DCD"/>
    <w:rsid w:val="00341606"/>
    <w:rsid w:val="00341C5B"/>
    <w:rsid w:val="00342365"/>
    <w:rsid w:val="00342FB5"/>
    <w:rsid w:val="003432BA"/>
    <w:rsid w:val="003439C9"/>
    <w:rsid w:val="003439DF"/>
    <w:rsid w:val="00346277"/>
    <w:rsid w:val="00346B33"/>
    <w:rsid w:val="003502CA"/>
    <w:rsid w:val="003514E5"/>
    <w:rsid w:val="00353078"/>
    <w:rsid w:val="00353E08"/>
    <w:rsid w:val="00354C82"/>
    <w:rsid w:val="00354F77"/>
    <w:rsid w:val="0035513A"/>
    <w:rsid w:val="0035642B"/>
    <w:rsid w:val="003574F9"/>
    <w:rsid w:val="00360891"/>
    <w:rsid w:val="003611D9"/>
    <w:rsid w:val="00361475"/>
    <w:rsid w:val="00361587"/>
    <w:rsid w:val="003626DC"/>
    <w:rsid w:val="003630FD"/>
    <w:rsid w:val="00363DE3"/>
    <w:rsid w:val="00364046"/>
    <w:rsid w:val="00364201"/>
    <w:rsid w:val="003646C9"/>
    <w:rsid w:val="00365002"/>
    <w:rsid w:val="003657A4"/>
    <w:rsid w:val="00365C9D"/>
    <w:rsid w:val="003666C9"/>
    <w:rsid w:val="00366809"/>
    <w:rsid w:val="00366CDA"/>
    <w:rsid w:val="00367F77"/>
    <w:rsid w:val="00370345"/>
    <w:rsid w:val="00370978"/>
    <w:rsid w:val="00370D3D"/>
    <w:rsid w:val="0037283A"/>
    <w:rsid w:val="00373A6F"/>
    <w:rsid w:val="00373BB8"/>
    <w:rsid w:val="00373F74"/>
    <w:rsid w:val="00374371"/>
    <w:rsid w:val="00374C43"/>
    <w:rsid w:val="00374F91"/>
    <w:rsid w:val="00375DB5"/>
    <w:rsid w:val="00377692"/>
    <w:rsid w:val="00377C0F"/>
    <w:rsid w:val="00377EB3"/>
    <w:rsid w:val="0038043B"/>
    <w:rsid w:val="003816E4"/>
    <w:rsid w:val="00381CF7"/>
    <w:rsid w:val="0038229B"/>
    <w:rsid w:val="00382EAD"/>
    <w:rsid w:val="00383A28"/>
    <w:rsid w:val="0038460F"/>
    <w:rsid w:val="003867DE"/>
    <w:rsid w:val="00386C03"/>
    <w:rsid w:val="00387CDF"/>
    <w:rsid w:val="00387E7A"/>
    <w:rsid w:val="003901F7"/>
    <w:rsid w:val="0039049F"/>
    <w:rsid w:val="00390966"/>
    <w:rsid w:val="00390DF4"/>
    <w:rsid w:val="00391420"/>
    <w:rsid w:val="00393056"/>
    <w:rsid w:val="00393264"/>
    <w:rsid w:val="003936FD"/>
    <w:rsid w:val="003942AA"/>
    <w:rsid w:val="0039579B"/>
    <w:rsid w:val="0039668F"/>
    <w:rsid w:val="003970F8"/>
    <w:rsid w:val="003978E1"/>
    <w:rsid w:val="003A05E8"/>
    <w:rsid w:val="003A0A0E"/>
    <w:rsid w:val="003A0B0C"/>
    <w:rsid w:val="003A2C9B"/>
    <w:rsid w:val="003A4853"/>
    <w:rsid w:val="003A5240"/>
    <w:rsid w:val="003A53BB"/>
    <w:rsid w:val="003A5472"/>
    <w:rsid w:val="003A60B7"/>
    <w:rsid w:val="003A6472"/>
    <w:rsid w:val="003A6E93"/>
    <w:rsid w:val="003A7BBC"/>
    <w:rsid w:val="003B148E"/>
    <w:rsid w:val="003B14A9"/>
    <w:rsid w:val="003B179D"/>
    <w:rsid w:val="003B1F03"/>
    <w:rsid w:val="003B21D4"/>
    <w:rsid w:val="003B259A"/>
    <w:rsid w:val="003B2F0C"/>
    <w:rsid w:val="003B3468"/>
    <w:rsid w:val="003B417E"/>
    <w:rsid w:val="003B5477"/>
    <w:rsid w:val="003B54E9"/>
    <w:rsid w:val="003B5B9C"/>
    <w:rsid w:val="003B5DEB"/>
    <w:rsid w:val="003B7CF6"/>
    <w:rsid w:val="003B7D57"/>
    <w:rsid w:val="003C0DC6"/>
    <w:rsid w:val="003C12BD"/>
    <w:rsid w:val="003C145B"/>
    <w:rsid w:val="003C1B55"/>
    <w:rsid w:val="003C1F16"/>
    <w:rsid w:val="003C39A7"/>
    <w:rsid w:val="003C4960"/>
    <w:rsid w:val="003C4A67"/>
    <w:rsid w:val="003C4C42"/>
    <w:rsid w:val="003C4DED"/>
    <w:rsid w:val="003C6003"/>
    <w:rsid w:val="003C6D87"/>
    <w:rsid w:val="003C6E44"/>
    <w:rsid w:val="003C7CC2"/>
    <w:rsid w:val="003C7E31"/>
    <w:rsid w:val="003D110A"/>
    <w:rsid w:val="003D17D0"/>
    <w:rsid w:val="003D181F"/>
    <w:rsid w:val="003D1D56"/>
    <w:rsid w:val="003D23E1"/>
    <w:rsid w:val="003D2B16"/>
    <w:rsid w:val="003D2C8D"/>
    <w:rsid w:val="003E0105"/>
    <w:rsid w:val="003E1696"/>
    <w:rsid w:val="003E1920"/>
    <w:rsid w:val="003E1D10"/>
    <w:rsid w:val="003E2452"/>
    <w:rsid w:val="003E2671"/>
    <w:rsid w:val="003E371B"/>
    <w:rsid w:val="003E42A8"/>
    <w:rsid w:val="003E4B93"/>
    <w:rsid w:val="003E4E0F"/>
    <w:rsid w:val="003E52A1"/>
    <w:rsid w:val="003E59F9"/>
    <w:rsid w:val="003E5D18"/>
    <w:rsid w:val="003E71F8"/>
    <w:rsid w:val="003E79B1"/>
    <w:rsid w:val="003F2701"/>
    <w:rsid w:val="003F3132"/>
    <w:rsid w:val="003F3842"/>
    <w:rsid w:val="003F4CAC"/>
    <w:rsid w:val="003F5D27"/>
    <w:rsid w:val="003F6287"/>
    <w:rsid w:val="003F6DCE"/>
    <w:rsid w:val="003F7CC3"/>
    <w:rsid w:val="00400E49"/>
    <w:rsid w:val="00400ECA"/>
    <w:rsid w:val="004011FB"/>
    <w:rsid w:val="00401749"/>
    <w:rsid w:val="00403F5C"/>
    <w:rsid w:val="00403FC1"/>
    <w:rsid w:val="00405036"/>
    <w:rsid w:val="00405324"/>
    <w:rsid w:val="004056F4"/>
    <w:rsid w:val="00406A56"/>
    <w:rsid w:val="00407E85"/>
    <w:rsid w:val="00410325"/>
    <w:rsid w:val="00410A69"/>
    <w:rsid w:val="0041158E"/>
    <w:rsid w:val="004116C1"/>
    <w:rsid w:val="00411C45"/>
    <w:rsid w:val="004123FB"/>
    <w:rsid w:val="00412767"/>
    <w:rsid w:val="004132F8"/>
    <w:rsid w:val="004137AD"/>
    <w:rsid w:val="00414F65"/>
    <w:rsid w:val="00416633"/>
    <w:rsid w:val="004176B0"/>
    <w:rsid w:val="00420DE1"/>
    <w:rsid w:val="00420F9C"/>
    <w:rsid w:val="0042117B"/>
    <w:rsid w:val="00422D29"/>
    <w:rsid w:val="00423578"/>
    <w:rsid w:val="00424048"/>
    <w:rsid w:val="004254F2"/>
    <w:rsid w:val="0042729C"/>
    <w:rsid w:val="00427397"/>
    <w:rsid w:val="00431874"/>
    <w:rsid w:val="00431D57"/>
    <w:rsid w:val="00431EDA"/>
    <w:rsid w:val="00433264"/>
    <w:rsid w:val="00433AFE"/>
    <w:rsid w:val="0043467D"/>
    <w:rsid w:val="00434E53"/>
    <w:rsid w:val="00435847"/>
    <w:rsid w:val="00435F33"/>
    <w:rsid w:val="0043628D"/>
    <w:rsid w:val="00436596"/>
    <w:rsid w:val="00437167"/>
    <w:rsid w:val="004372D1"/>
    <w:rsid w:val="00437659"/>
    <w:rsid w:val="00440154"/>
    <w:rsid w:val="004405E0"/>
    <w:rsid w:val="004409C8"/>
    <w:rsid w:val="00440B93"/>
    <w:rsid w:val="00441C6F"/>
    <w:rsid w:val="004420C8"/>
    <w:rsid w:val="0044210E"/>
    <w:rsid w:val="004453C2"/>
    <w:rsid w:val="00445E9D"/>
    <w:rsid w:val="00446AF3"/>
    <w:rsid w:val="004477C2"/>
    <w:rsid w:val="0044782D"/>
    <w:rsid w:val="00450745"/>
    <w:rsid w:val="00450A41"/>
    <w:rsid w:val="00450E1F"/>
    <w:rsid w:val="00450E96"/>
    <w:rsid w:val="00450F16"/>
    <w:rsid w:val="004511D9"/>
    <w:rsid w:val="004536D5"/>
    <w:rsid w:val="0045380B"/>
    <w:rsid w:val="00453C6D"/>
    <w:rsid w:val="00454A74"/>
    <w:rsid w:val="004562F7"/>
    <w:rsid w:val="004564B9"/>
    <w:rsid w:val="00461DF3"/>
    <w:rsid w:val="004627D4"/>
    <w:rsid w:val="004661C6"/>
    <w:rsid w:val="00466B88"/>
    <w:rsid w:val="004679DB"/>
    <w:rsid w:val="00467C2C"/>
    <w:rsid w:val="00467C72"/>
    <w:rsid w:val="00467FAD"/>
    <w:rsid w:val="00470618"/>
    <w:rsid w:val="00470983"/>
    <w:rsid w:val="00470AD6"/>
    <w:rsid w:val="00473081"/>
    <w:rsid w:val="00474380"/>
    <w:rsid w:val="004744CA"/>
    <w:rsid w:val="00476438"/>
    <w:rsid w:val="0048072E"/>
    <w:rsid w:val="004809B0"/>
    <w:rsid w:val="00480C11"/>
    <w:rsid w:val="0048169D"/>
    <w:rsid w:val="00481D4E"/>
    <w:rsid w:val="004828E5"/>
    <w:rsid w:val="004831F7"/>
    <w:rsid w:val="0048337B"/>
    <w:rsid w:val="00483B73"/>
    <w:rsid w:val="00483BF8"/>
    <w:rsid w:val="00483F59"/>
    <w:rsid w:val="00484776"/>
    <w:rsid w:val="00484CA9"/>
    <w:rsid w:val="004852D3"/>
    <w:rsid w:val="0048550D"/>
    <w:rsid w:val="00487407"/>
    <w:rsid w:val="00487D75"/>
    <w:rsid w:val="00491232"/>
    <w:rsid w:val="00492B14"/>
    <w:rsid w:val="00493BE4"/>
    <w:rsid w:val="004951D4"/>
    <w:rsid w:val="004955DF"/>
    <w:rsid w:val="004960B9"/>
    <w:rsid w:val="004A045B"/>
    <w:rsid w:val="004A0575"/>
    <w:rsid w:val="004A0AAB"/>
    <w:rsid w:val="004A2C64"/>
    <w:rsid w:val="004A34C3"/>
    <w:rsid w:val="004A38D6"/>
    <w:rsid w:val="004A6498"/>
    <w:rsid w:val="004A653E"/>
    <w:rsid w:val="004A65B9"/>
    <w:rsid w:val="004A7564"/>
    <w:rsid w:val="004B0A57"/>
    <w:rsid w:val="004B15F7"/>
    <w:rsid w:val="004B2A92"/>
    <w:rsid w:val="004B3388"/>
    <w:rsid w:val="004B54C6"/>
    <w:rsid w:val="004B7109"/>
    <w:rsid w:val="004B76AE"/>
    <w:rsid w:val="004C0111"/>
    <w:rsid w:val="004C0303"/>
    <w:rsid w:val="004C064F"/>
    <w:rsid w:val="004C0D9C"/>
    <w:rsid w:val="004C1C82"/>
    <w:rsid w:val="004C2B40"/>
    <w:rsid w:val="004C321B"/>
    <w:rsid w:val="004C3E07"/>
    <w:rsid w:val="004C5512"/>
    <w:rsid w:val="004C7240"/>
    <w:rsid w:val="004C7708"/>
    <w:rsid w:val="004C7ECD"/>
    <w:rsid w:val="004D019D"/>
    <w:rsid w:val="004D06CA"/>
    <w:rsid w:val="004D15E0"/>
    <w:rsid w:val="004D4398"/>
    <w:rsid w:val="004D43D3"/>
    <w:rsid w:val="004D563F"/>
    <w:rsid w:val="004D6757"/>
    <w:rsid w:val="004D6BB0"/>
    <w:rsid w:val="004D79ED"/>
    <w:rsid w:val="004E1F73"/>
    <w:rsid w:val="004E2E53"/>
    <w:rsid w:val="004E30CC"/>
    <w:rsid w:val="004E3634"/>
    <w:rsid w:val="004E36F3"/>
    <w:rsid w:val="004E381B"/>
    <w:rsid w:val="004E387F"/>
    <w:rsid w:val="004E3978"/>
    <w:rsid w:val="004E4738"/>
    <w:rsid w:val="004E4C4E"/>
    <w:rsid w:val="004E553B"/>
    <w:rsid w:val="004E569C"/>
    <w:rsid w:val="004E64E8"/>
    <w:rsid w:val="004E6FD5"/>
    <w:rsid w:val="004E7FE7"/>
    <w:rsid w:val="004F0918"/>
    <w:rsid w:val="004F0C35"/>
    <w:rsid w:val="004F13C0"/>
    <w:rsid w:val="004F13E1"/>
    <w:rsid w:val="004F15D7"/>
    <w:rsid w:val="004F1648"/>
    <w:rsid w:val="004F19FD"/>
    <w:rsid w:val="004F1DA0"/>
    <w:rsid w:val="004F1E6B"/>
    <w:rsid w:val="004F58EE"/>
    <w:rsid w:val="004F5E85"/>
    <w:rsid w:val="004F7552"/>
    <w:rsid w:val="004F75E4"/>
    <w:rsid w:val="004F7937"/>
    <w:rsid w:val="004F7D53"/>
    <w:rsid w:val="004F7FF4"/>
    <w:rsid w:val="005010EC"/>
    <w:rsid w:val="005036F5"/>
    <w:rsid w:val="00503975"/>
    <w:rsid w:val="00503D52"/>
    <w:rsid w:val="0050470A"/>
    <w:rsid w:val="005049F2"/>
    <w:rsid w:val="00505405"/>
    <w:rsid w:val="00505590"/>
    <w:rsid w:val="00505DCE"/>
    <w:rsid w:val="00506FD4"/>
    <w:rsid w:val="00507167"/>
    <w:rsid w:val="005075AF"/>
    <w:rsid w:val="00507EED"/>
    <w:rsid w:val="00507EFF"/>
    <w:rsid w:val="0051072E"/>
    <w:rsid w:val="00510735"/>
    <w:rsid w:val="00512FFF"/>
    <w:rsid w:val="005130A5"/>
    <w:rsid w:val="00515A0F"/>
    <w:rsid w:val="0051622F"/>
    <w:rsid w:val="0051760F"/>
    <w:rsid w:val="00521650"/>
    <w:rsid w:val="00523039"/>
    <w:rsid w:val="00523A6E"/>
    <w:rsid w:val="00524E80"/>
    <w:rsid w:val="00525269"/>
    <w:rsid w:val="00525782"/>
    <w:rsid w:val="00525791"/>
    <w:rsid w:val="00526531"/>
    <w:rsid w:val="00526BD9"/>
    <w:rsid w:val="00527843"/>
    <w:rsid w:val="00527BE8"/>
    <w:rsid w:val="00527F87"/>
    <w:rsid w:val="005301A5"/>
    <w:rsid w:val="00531069"/>
    <w:rsid w:val="00531079"/>
    <w:rsid w:val="005312C1"/>
    <w:rsid w:val="00534FB0"/>
    <w:rsid w:val="00535981"/>
    <w:rsid w:val="00535C76"/>
    <w:rsid w:val="005369C9"/>
    <w:rsid w:val="00536FDB"/>
    <w:rsid w:val="005401B0"/>
    <w:rsid w:val="0054047B"/>
    <w:rsid w:val="0054192C"/>
    <w:rsid w:val="00541A88"/>
    <w:rsid w:val="00542853"/>
    <w:rsid w:val="00542EE7"/>
    <w:rsid w:val="00543E86"/>
    <w:rsid w:val="00544AA7"/>
    <w:rsid w:val="00544DBE"/>
    <w:rsid w:val="005458F4"/>
    <w:rsid w:val="00545A14"/>
    <w:rsid w:val="00545BA5"/>
    <w:rsid w:val="00546088"/>
    <w:rsid w:val="0055012A"/>
    <w:rsid w:val="005503FC"/>
    <w:rsid w:val="00550446"/>
    <w:rsid w:val="00550C2F"/>
    <w:rsid w:val="00552034"/>
    <w:rsid w:val="0055236D"/>
    <w:rsid w:val="0055281C"/>
    <w:rsid w:val="00552CE1"/>
    <w:rsid w:val="005530B5"/>
    <w:rsid w:val="005532D3"/>
    <w:rsid w:val="00553855"/>
    <w:rsid w:val="00553C9E"/>
    <w:rsid w:val="00553CBC"/>
    <w:rsid w:val="00554070"/>
    <w:rsid w:val="005545EA"/>
    <w:rsid w:val="005559A5"/>
    <w:rsid w:val="00555A00"/>
    <w:rsid w:val="00555AFF"/>
    <w:rsid w:val="005570F7"/>
    <w:rsid w:val="00561175"/>
    <w:rsid w:val="00561A05"/>
    <w:rsid w:val="00563828"/>
    <w:rsid w:val="00563AE5"/>
    <w:rsid w:val="005647AE"/>
    <w:rsid w:val="005659D3"/>
    <w:rsid w:val="005663D0"/>
    <w:rsid w:val="005663F2"/>
    <w:rsid w:val="00566A68"/>
    <w:rsid w:val="00566FEF"/>
    <w:rsid w:val="00567249"/>
    <w:rsid w:val="00570636"/>
    <w:rsid w:val="0057063B"/>
    <w:rsid w:val="00571E61"/>
    <w:rsid w:val="00571FB9"/>
    <w:rsid w:val="005735B3"/>
    <w:rsid w:val="00573964"/>
    <w:rsid w:val="00573C18"/>
    <w:rsid w:val="00573E04"/>
    <w:rsid w:val="00573E23"/>
    <w:rsid w:val="005744E9"/>
    <w:rsid w:val="0057499E"/>
    <w:rsid w:val="00574ADD"/>
    <w:rsid w:val="00575039"/>
    <w:rsid w:val="00575F51"/>
    <w:rsid w:val="0057763A"/>
    <w:rsid w:val="005779D6"/>
    <w:rsid w:val="00580486"/>
    <w:rsid w:val="00580930"/>
    <w:rsid w:val="00581F10"/>
    <w:rsid w:val="005826D3"/>
    <w:rsid w:val="005828E0"/>
    <w:rsid w:val="00582DF0"/>
    <w:rsid w:val="00582E73"/>
    <w:rsid w:val="00584885"/>
    <w:rsid w:val="005857E7"/>
    <w:rsid w:val="00585A83"/>
    <w:rsid w:val="00586AF0"/>
    <w:rsid w:val="00586C85"/>
    <w:rsid w:val="00586E13"/>
    <w:rsid w:val="00587203"/>
    <w:rsid w:val="00587D89"/>
    <w:rsid w:val="00587E9E"/>
    <w:rsid w:val="0059069C"/>
    <w:rsid w:val="00590832"/>
    <w:rsid w:val="00590D66"/>
    <w:rsid w:val="0059112D"/>
    <w:rsid w:val="00593CF1"/>
    <w:rsid w:val="00594108"/>
    <w:rsid w:val="005953A8"/>
    <w:rsid w:val="005956D0"/>
    <w:rsid w:val="00596B78"/>
    <w:rsid w:val="00597246"/>
    <w:rsid w:val="005A00D0"/>
    <w:rsid w:val="005A2A10"/>
    <w:rsid w:val="005A318E"/>
    <w:rsid w:val="005A35C1"/>
    <w:rsid w:val="005A4041"/>
    <w:rsid w:val="005A4D02"/>
    <w:rsid w:val="005A534D"/>
    <w:rsid w:val="005A57C6"/>
    <w:rsid w:val="005A5A31"/>
    <w:rsid w:val="005A6FAB"/>
    <w:rsid w:val="005B011C"/>
    <w:rsid w:val="005B030D"/>
    <w:rsid w:val="005B12F3"/>
    <w:rsid w:val="005B3C79"/>
    <w:rsid w:val="005B3E02"/>
    <w:rsid w:val="005B3F2B"/>
    <w:rsid w:val="005B4E59"/>
    <w:rsid w:val="005B5D71"/>
    <w:rsid w:val="005B63E2"/>
    <w:rsid w:val="005B68B4"/>
    <w:rsid w:val="005B7E9A"/>
    <w:rsid w:val="005B7EB8"/>
    <w:rsid w:val="005C0426"/>
    <w:rsid w:val="005C47A3"/>
    <w:rsid w:val="005C4D3C"/>
    <w:rsid w:val="005C7BE8"/>
    <w:rsid w:val="005C7DD3"/>
    <w:rsid w:val="005D321D"/>
    <w:rsid w:val="005D5946"/>
    <w:rsid w:val="005D5D98"/>
    <w:rsid w:val="005D6B2F"/>
    <w:rsid w:val="005D79AB"/>
    <w:rsid w:val="005D7EFB"/>
    <w:rsid w:val="005D7F63"/>
    <w:rsid w:val="005E03A4"/>
    <w:rsid w:val="005E0905"/>
    <w:rsid w:val="005E0A4C"/>
    <w:rsid w:val="005E11D2"/>
    <w:rsid w:val="005E1C72"/>
    <w:rsid w:val="005E1F64"/>
    <w:rsid w:val="005E5593"/>
    <w:rsid w:val="005E64DC"/>
    <w:rsid w:val="005E665F"/>
    <w:rsid w:val="005E6BBE"/>
    <w:rsid w:val="005E6E6B"/>
    <w:rsid w:val="005F07F7"/>
    <w:rsid w:val="005F0E02"/>
    <w:rsid w:val="005F1661"/>
    <w:rsid w:val="005F1B00"/>
    <w:rsid w:val="005F2016"/>
    <w:rsid w:val="005F2702"/>
    <w:rsid w:val="005F298D"/>
    <w:rsid w:val="005F2D00"/>
    <w:rsid w:val="005F3233"/>
    <w:rsid w:val="005F32F3"/>
    <w:rsid w:val="005F36E7"/>
    <w:rsid w:val="005F484B"/>
    <w:rsid w:val="005F5A61"/>
    <w:rsid w:val="005F71F4"/>
    <w:rsid w:val="005F7C5D"/>
    <w:rsid w:val="005F7FBB"/>
    <w:rsid w:val="00600665"/>
    <w:rsid w:val="00601446"/>
    <w:rsid w:val="006023A5"/>
    <w:rsid w:val="00603B4E"/>
    <w:rsid w:val="006043CD"/>
    <w:rsid w:val="00604904"/>
    <w:rsid w:val="00606CF2"/>
    <w:rsid w:val="00607D2B"/>
    <w:rsid w:val="00607FF5"/>
    <w:rsid w:val="0061158F"/>
    <w:rsid w:val="006123CE"/>
    <w:rsid w:val="006124D7"/>
    <w:rsid w:val="00613B37"/>
    <w:rsid w:val="00613D99"/>
    <w:rsid w:val="0061568F"/>
    <w:rsid w:val="006157ED"/>
    <w:rsid w:val="00615ACF"/>
    <w:rsid w:val="00615DAD"/>
    <w:rsid w:val="00616064"/>
    <w:rsid w:val="00616EB5"/>
    <w:rsid w:val="006170AE"/>
    <w:rsid w:val="006174A1"/>
    <w:rsid w:val="0062104F"/>
    <w:rsid w:val="006219F2"/>
    <w:rsid w:val="00621D1F"/>
    <w:rsid w:val="00621FD5"/>
    <w:rsid w:val="00621FF1"/>
    <w:rsid w:val="00622037"/>
    <w:rsid w:val="006221FC"/>
    <w:rsid w:val="0062237A"/>
    <w:rsid w:val="006229DE"/>
    <w:rsid w:val="00623106"/>
    <w:rsid w:val="0062625A"/>
    <w:rsid w:val="006272D7"/>
    <w:rsid w:val="0062736B"/>
    <w:rsid w:val="00630A35"/>
    <w:rsid w:val="006317DF"/>
    <w:rsid w:val="00632194"/>
    <w:rsid w:val="0063287D"/>
    <w:rsid w:val="00633893"/>
    <w:rsid w:val="006341BE"/>
    <w:rsid w:val="00634515"/>
    <w:rsid w:val="00634DF3"/>
    <w:rsid w:val="00635A0E"/>
    <w:rsid w:val="006365B0"/>
    <w:rsid w:val="00636D8A"/>
    <w:rsid w:val="00637154"/>
    <w:rsid w:val="00637F90"/>
    <w:rsid w:val="00640989"/>
    <w:rsid w:val="006428C1"/>
    <w:rsid w:val="00642FA3"/>
    <w:rsid w:val="0064327A"/>
    <w:rsid w:val="00643FB5"/>
    <w:rsid w:val="00644AE3"/>
    <w:rsid w:val="00644C12"/>
    <w:rsid w:val="006458D0"/>
    <w:rsid w:val="0064616B"/>
    <w:rsid w:val="006509BD"/>
    <w:rsid w:val="00650D88"/>
    <w:rsid w:val="0065107E"/>
    <w:rsid w:val="006517E9"/>
    <w:rsid w:val="006528BF"/>
    <w:rsid w:val="006530A0"/>
    <w:rsid w:val="0065315D"/>
    <w:rsid w:val="006538C2"/>
    <w:rsid w:val="00653DEC"/>
    <w:rsid w:val="00654563"/>
    <w:rsid w:val="00654A61"/>
    <w:rsid w:val="00655E61"/>
    <w:rsid w:val="00655E88"/>
    <w:rsid w:val="00657DCE"/>
    <w:rsid w:val="00660204"/>
    <w:rsid w:val="00661727"/>
    <w:rsid w:val="00662576"/>
    <w:rsid w:val="00662690"/>
    <w:rsid w:val="00662FA5"/>
    <w:rsid w:val="00663204"/>
    <w:rsid w:val="006633E3"/>
    <w:rsid w:val="00664986"/>
    <w:rsid w:val="006659F3"/>
    <w:rsid w:val="00665D68"/>
    <w:rsid w:val="0066692A"/>
    <w:rsid w:val="006700B2"/>
    <w:rsid w:val="006712B8"/>
    <w:rsid w:val="006717C0"/>
    <w:rsid w:val="00671AC6"/>
    <w:rsid w:val="006723A5"/>
    <w:rsid w:val="00672493"/>
    <w:rsid w:val="00672655"/>
    <w:rsid w:val="006728A9"/>
    <w:rsid w:val="00674207"/>
    <w:rsid w:val="006744F7"/>
    <w:rsid w:val="00680D36"/>
    <w:rsid w:val="00682731"/>
    <w:rsid w:val="0068277A"/>
    <w:rsid w:val="00682F01"/>
    <w:rsid w:val="00683D44"/>
    <w:rsid w:val="006848EA"/>
    <w:rsid w:val="00684A4D"/>
    <w:rsid w:val="00686785"/>
    <w:rsid w:val="00686F34"/>
    <w:rsid w:val="006879BB"/>
    <w:rsid w:val="00687A31"/>
    <w:rsid w:val="0069034C"/>
    <w:rsid w:val="00692A16"/>
    <w:rsid w:val="00692B44"/>
    <w:rsid w:val="006942C0"/>
    <w:rsid w:val="006946EE"/>
    <w:rsid w:val="006957CF"/>
    <w:rsid w:val="00696649"/>
    <w:rsid w:val="00696F79"/>
    <w:rsid w:val="006970C2"/>
    <w:rsid w:val="00697AEC"/>
    <w:rsid w:val="006A2311"/>
    <w:rsid w:val="006A2B1B"/>
    <w:rsid w:val="006A4713"/>
    <w:rsid w:val="006A4850"/>
    <w:rsid w:val="006A65AE"/>
    <w:rsid w:val="006A70C2"/>
    <w:rsid w:val="006A720B"/>
    <w:rsid w:val="006A7419"/>
    <w:rsid w:val="006A78D3"/>
    <w:rsid w:val="006A79D1"/>
    <w:rsid w:val="006B0233"/>
    <w:rsid w:val="006B09C5"/>
    <w:rsid w:val="006B0A63"/>
    <w:rsid w:val="006B0B36"/>
    <w:rsid w:val="006B0B53"/>
    <w:rsid w:val="006B14E3"/>
    <w:rsid w:val="006B3E4E"/>
    <w:rsid w:val="006B49DC"/>
    <w:rsid w:val="006B4A28"/>
    <w:rsid w:val="006B62A4"/>
    <w:rsid w:val="006B6921"/>
    <w:rsid w:val="006B79BA"/>
    <w:rsid w:val="006B7AAC"/>
    <w:rsid w:val="006C06DC"/>
    <w:rsid w:val="006C096D"/>
    <w:rsid w:val="006C15F9"/>
    <w:rsid w:val="006C198D"/>
    <w:rsid w:val="006C1F9B"/>
    <w:rsid w:val="006C2F46"/>
    <w:rsid w:val="006C3600"/>
    <w:rsid w:val="006C36ED"/>
    <w:rsid w:val="006C4579"/>
    <w:rsid w:val="006C5649"/>
    <w:rsid w:val="006D0327"/>
    <w:rsid w:val="006D0F15"/>
    <w:rsid w:val="006D19CC"/>
    <w:rsid w:val="006D1BBF"/>
    <w:rsid w:val="006D2082"/>
    <w:rsid w:val="006D2C6D"/>
    <w:rsid w:val="006D3357"/>
    <w:rsid w:val="006D36B4"/>
    <w:rsid w:val="006D407D"/>
    <w:rsid w:val="006D49B6"/>
    <w:rsid w:val="006D56E0"/>
    <w:rsid w:val="006D586A"/>
    <w:rsid w:val="006D65F3"/>
    <w:rsid w:val="006D711D"/>
    <w:rsid w:val="006D72F2"/>
    <w:rsid w:val="006D7D7E"/>
    <w:rsid w:val="006E0EEC"/>
    <w:rsid w:val="006E2AC1"/>
    <w:rsid w:val="006E2B7F"/>
    <w:rsid w:val="006E307B"/>
    <w:rsid w:val="006E6D4D"/>
    <w:rsid w:val="006F055A"/>
    <w:rsid w:val="006F081A"/>
    <w:rsid w:val="006F3C20"/>
    <w:rsid w:val="006F47EE"/>
    <w:rsid w:val="006F51D8"/>
    <w:rsid w:val="006F56CE"/>
    <w:rsid w:val="006F5F7B"/>
    <w:rsid w:val="006F6164"/>
    <w:rsid w:val="006F61AF"/>
    <w:rsid w:val="006F6599"/>
    <w:rsid w:val="006F73BE"/>
    <w:rsid w:val="006F7C2E"/>
    <w:rsid w:val="006F7E2E"/>
    <w:rsid w:val="0070045F"/>
    <w:rsid w:val="00700AA8"/>
    <w:rsid w:val="00703600"/>
    <w:rsid w:val="00703DA4"/>
    <w:rsid w:val="00704B8B"/>
    <w:rsid w:val="00705CDE"/>
    <w:rsid w:val="00705D1B"/>
    <w:rsid w:val="007064FF"/>
    <w:rsid w:val="007065F7"/>
    <w:rsid w:val="007066FB"/>
    <w:rsid w:val="00711C3B"/>
    <w:rsid w:val="00713080"/>
    <w:rsid w:val="0071432D"/>
    <w:rsid w:val="0071458E"/>
    <w:rsid w:val="00714C7F"/>
    <w:rsid w:val="007150D3"/>
    <w:rsid w:val="00715F08"/>
    <w:rsid w:val="00716510"/>
    <w:rsid w:val="007166F2"/>
    <w:rsid w:val="00716D71"/>
    <w:rsid w:val="00716F4B"/>
    <w:rsid w:val="007173AB"/>
    <w:rsid w:val="00717A29"/>
    <w:rsid w:val="00717DE3"/>
    <w:rsid w:val="007206F7"/>
    <w:rsid w:val="00720821"/>
    <w:rsid w:val="00720A12"/>
    <w:rsid w:val="00720A4A"/>
    <w:rsid w:val="00722007"/>
    <w:rsid w:val="007228CD"/>
    <w:rsid w:val="007234EF"/>
    <w:rsid w:val="00723A0C"/>
    <w:rsid w:val="00723F70"/>
    <w:rsid w:val="0072466F"/>
    <w:rsid w:val="007249A1"/>
    <w:rsid w:val="00724A1E"/>
    <w:rsid w:val="00725465"/>
    <w:rsid w:val="0072583A"/>
    <w:rsid w:val="007273B5"/>
    <w:rsid w:val="00727C31"/>
    <w:rsid w:val="00727CC1"/>
    <w:rsid w:val="007301BA"/>
    <w:rsid w:val="00730C92"/>
    <w:rsid w:val="00731893"/>
    <w:rsid w:val="00731F7A"/>
    <w:rsid w:val="007336DC"/>
    <w:rsid w:val="00733E23"/>
    <w:rsid w:val="00733F0C"/>
    <w:rsid w:val="007342DB"/>
    <w:rsid w:val="0073433B"/>
    <w:rsid w:val="0073576D"/>
    <w:rsid w:val="00735B46"/>
    <w:rsid w:val="0074153E"/>
    <w:rsid w:val="0074194E"/>
    <w:rsid w:val="00741A2F"/>
    <w:rsid w:val="007422BF"/>
    <w:rsid w:val="007424DF"/>
    <w:rsid w:val="00742651"/>
    <w:rsid w:val="00742751"/>
    <w:rsid w:val="00743866"/>
    <w:rsid w:val="0074464A"/>
    <w:rsid w:val="00745076"/>
    <w:rsid w:val="0074522F"/>
    <w:rsid w:val="007452E1"/>
    <w:rsid w:val="00746028"/>
    <w:rsid w:val="0074610C"/>
    <w:rsid w:val="00746896"/>
    <w:rsid w:val="007469BA"/>
    <w:rsid w:val="00746B4F"/>
    <w:rsid w:val="00747385"/>
    <w:rsid w:val="00747CA0"/>
    <w:rsid w:val="007512CA"/>
    <w:rsid w:val="00751A73"/>
    <w:rsid w:val="00751F83"/>
    <w:rsid w:val="00752300"/>
    <w:rsid w:val="00752463"/>
    <w:rsid w:val="00753520"/>
    <w:rsid w:val="00756B29"/>
    <w:rsid w:val="00756BAA"/>
    <w:rsid w:val="007606F6"/>
    <w:rsid w:val="00762E99"/>
    <w:rsid w:val="00763813"/>
    <w:rsid w:val="007643E2"/>
    <w:rsid w:val="00764E3C"/>
    <w:rsid w:val="0076566F"/>
    <w:rsid w:val="00765B78"/>
    <w:rsid w:val="00765FB6"/>
    <w:rsid w:val="00766B11"/>
    <w:rsid w:val="00767A7D"/>
    <w:rsid w:val="00770491"/>
    <w:rsid w:val="00770C54"/>
    <w:rsid w:val="00772676"/>
    <w:rsid w:val="0077336D"/>
    <w:rsid w:val="007754A5"/>
    <w:rsid w:val="00775C21"/>
    <w:rsid w:val="007761EF"/>
    <w:rsid w:val="00776AD7"/>
    <w:rsid w:val="00782081"/>
    <w:rsid w:val="00782511"/>
    <w:rsid w:val="00783640"/>
    <w:rsid w:val="00783B3D"/>
    <w:rsid w:val="0078490F"/>
    <w:rsid w:val="00784A56"/>
    <w:rsid w:val="00785436"/>
    <w:rsid w:val="00786BE2"/>
    <w:rsid w:val="007900DA"/>
    <w:rsid w:val="007914EE"/>
    <w:rsid w:val="0079239F"/>
    <w:rsid w:val="00792CEA"/>
    <w:rsid w:val="00792D51"/>
    <w:rsid w:val="0079325C"/>
    <w:rsid w:val="0079337B"/>
    <w:rsid w:val="007942FC"/>
    <w:rsid w:val="00795990"/>
    <w:rsid w:val="00795CBC"/>
    <w:rsid w:val="00796C79"/>
    <w:rsid w:val="00797270"/>
    <w:rsid w:val="007A02E3"/>
    <w:rsid w:val="007A062E"/>
    <w:rsid w:val="007A11DB"/>
    <w:rsid w:val="007A2D54"/>
    <w:rsid w:val="007A35CD"/>
    <w:rsid w:val="007A3EA7"/>
    <w:rsid w:val="007A5634"/>
    <w:rsid w:val="007A70CE"/>
    <w:rsid w:val="007B0A30"/>
    <w:rsid w:val="007B2301"/>
    <w:rsid w:val="007B29C2"/>
    <w:rsid w:val="007B33A4"/>
    <w:rsid w:val="007B3CDF"/>
    <w:rsid w:val="007B3FC4"/>
    <w:rsid w:val="007B40E9"/>
    <w:rsid w:val="007B4B69"/>
    <w:rsid w:val="007B5024"/>
    <w:rsid w:val="007B6153"/>
    <w:rsid w:val="007B6AD9"/>
    <w:rsid w:val="007B6D62"/>
    <w:rsid w:val="007B79D5"/>
    <w:rsid w:val="007B7EEB"/>
    <w:rsid w:val="007C1A7C"/>
    <w:rsid w:val="007C24E4"/>
    <w:rsid w:val="007C25D0"/>
    <w:rsid w:val="007C3090"/>
    <w:rsid w:val="007C31B9"/>
    <w:rsid w:val="007C3268"/>
    <w:rsid w:val="007C378E"/>
    <w:rsid w:val="007C43AC"/>
    <w:rsid w:val="007C54DB"/>
    <w:rsid w:val="007C568B"/>
    <w:rsid w:val="007C5D90"/>
    <w:rsid w:val="007C5F16"/>
    <w:rsid w:val="007C68F0"/>
    <w:rsid w:val="007C6D51"/>
    <w:rsid w:val="007C716C"/>
    <w:rsid w:val="007C72F4"/>
    <w:rsid w:val="007D03E9"/>
    <w:rsid w:val="007D0FA2"/>
    <w:rsid w:val="007D123D"/>
    <w:rsid w:val="007D1363"/>
    <w:rsid w:val="007D2D27"/>
    <w:rsid w:val="007D31EF"/>
    <w:rsid w:val="007D3261"/>
    <w:rsid w:val="007D3CBB"/>
    <w:rsid w:val="007D3E25"/>
    <w:rsid w:val="007D4EF9"/>
    <w:rsid w:val="007D76A9"/>
    <w:rsid w:val="007D7811"/>
    <w:rsid w:val="007D782D"/>
    <w:rsid w:val="007E09E6"/>
    <w:rsid w:val="007E0AEA"/>
    <w:rsid w:val="007E172A"/>
    <w:rsid w:val="007E2C7E"/>
    <w:rsid w:val="007E2D21"/>
    <w:rsid w:val="007E689B"/>
    <w:rsid w:val="007E6C27"/>
    <w:rsid w:val="007E6E0F"/>
    <w:rsid w:val="007F0C54"/>
    <w:rsid w:val="007F1E39"/>
    <w:rsid w:val="007F4476"/>
    <w:rsid w:val="007F453D"/>
    <w:rsid w:val="007F5031"/>
    <w:rsid w:val="007F5A6D"/>
    <w:rsid w:val="007F5C7E"/>
    <w:rsid w:val="007F5ED9"/>
    <w:rsid w:val="008002AE"/>
    <w:rsid w:val="00800752"/>
    <w:rsid w:val="008009D0"/>
    <w:rsid w:val="008011DF"/>
    <w:rsid w:val="0080248C"/>
    <w:rsid w:val="00804C77"/>
    <w:rsid w:val="008052F5"/>
    <w:rsid w:val="008060E7"/>
    <w:rsid w:val="0080699D"/>
    <w:rsid w:val="008073A7"/>
    <w:rsid w:val="008077E1"/>
    <w:rsid w:val="00807B61"/>
    <w:rsid w:val="008105FD"/>
    <w:rsid w:val="008109F6"/>
    <w:rsid w:val="00811EB6"/>
    <w:rsid w:val="0081200D"/>
    <w:rsid w:val="008124D2"/>
    <w:rsid w:val="00812530"/>
    <w:rsid w:val="0081346A"/>
    <w:rsid w:val="00813FF2"/>
    <w:rsid w:val="008150D7"/>
    <w:rsid w:val="0081581C"/>
    <w:rsid w:val="008166AB"/>
    <w:rsid w:val="008169F5"/>
    <w:rsid w:val="0081785E"/>
    <w:rsid w:val="00820D00"/>
    <w:rsid w:val="00821352"/>
    <w:rsid w:val="008217D1"/>
    <w:rsid w:val="0082184B"/>
    <w:rsid w:val="00822BF5"/>
    <w:rsid w:val="00823430"/>
    <w:rsid w:val="008235B7"/>
    <w:rsid w:val="00823D2E"/>
    <w:rsid w:val="00823EF1"/>
    <w:rsid w:val="00824430"/>
    <w:rsid w:val="008247FB"/>
    <w:rsid w:val="00824DA8"/>
    <w:rsid w:val="00825104"/>
    <w:rsid w:val="008251B4"/>
    <w:rsid w:val="00825491"/>
    <w:rsid w:val="00827872"/>
    <w:rsid w:val="008309C1"/>
    <w:rsid w:val="00832F55"/>
    <w:rsid w:val="00833A61"/>
    <w:rsid w:val="00833BD4"/>
    <w:rsid w:val="00833E13"/>
    <w:rsid w:val="00835B32"/>
    <w:rsid w:val="00836174"/>
    <w:rsid w:val="00837E4D"/>
    <w:rsid w:val="008408E4"/>
    <w:rsid w:val="008415D5"/>
    <w:rsid w:val="008422B9"/>
    <w:rsid w:val="0084286F"/>
    <w:rsid w:val="0084288D"/>
    <w:rsid w:val="00842C39"/>
    <w:rsid w:val="00842C3E"/>
    <w:rsid w:val="00843D06"/>
    <w:rsid w:val="00843DB5"/>
    <w:rsid w:val="00843DD1"/>
    <w:rsid w:val="0084415B"/>
    <w:rsid w:val="008452E8"/>
    <w:rsid w:val="0084651F"/>
    <w:rsid w:val="0084683C"/>
    <w:rsid w:val="00846B3C"/>
    <w:rsid w:val="00846F92"/>
    <w:rsid w:val="008504A2"/>
    <w:rsid w:val="008509DC"/>
    <w:rsid w:val="00853A20"/>
    <w:rsid w:val="008542B3"/>
    <w:rsid w:val="0085576F"/>
    <w:rsid w:val="008569E6"/>
    <w:rsid w:val="00857143"/>
    <w:rsid w:val="00857269"/>
    <w:rsid w:val="00857D3E"/>
    <w:rsid w:val="00862C58"/>
    <w:rsid w:val="0086306D"/>
    <w:rsid w:val="00863156"/>
    <w:rsid w:val="00863D54"/>
    <w:rsid w:val="00873A6F"/>
    <w:rsid w:val="0087401D"/>
    <w:rsid w:val="00875470"/>
    <w:rsid w:val="008755DD"/>
    <w:rsid w:val="00875A13"/>
    <w:rsid w:val="00875B0D"/>
    <w:rsid w:val="00875C68"/>
    <w:rsid w:val="00875C95"/>
    <w:rsid w:val="008771DD"/>
    <w:rsid w:val="008774B3"/>
    <w:rsid w:val="00881DF4"/>
    <w:rsid w:val="00882795"/>
    <w:rsid w:val="00882ABB"/>
    <w:rsid w:val="00883ECB"/>
    <w:rsid w:val="008845E7"/>
    <w:rsid w:val="00885197"/>
    <w:rsid w:val="00885D03"/>
    <w:rsid w:val="00885D17"/>
    <w:rsid w:val="008875AA"/>
    <w:rsid w:val="00887781"/>
    <w:rsid w:val="00890766"/>
    <w:rsid w:val="0089128E"/>
    <w:rsid w:val="0089164B"/>
    <w:rsid w:val="00891BD3"/>
    <w:rsid w:val="00892CDA"/>
    <w:rsid w:val="00893E2E"/>
    <w:rsid w:val="00894090"/>
    <w:rsid w:val="008948FE"/>
    <w:rsid w:val="00894B4E"/>
    <w:rsid w:val="00894D80"/>
    <w:rsid w:val="008951FA"/>
    <w:rsid w:val="008963EC"/>
    <w:rsid w:val="008966BB"/>
    <w:rsid w:val="00897952"/>
    <w:rsid w:val="008A0146"/>
    <w:rsid w:val="008A070B"/>
    <w:rsid w:val="008A07BF"/>
    <w:rsid w:val="008A0A0C"/>
    <w:rsid w:val="008A1897"/>
    <w:rsid w:val="008A1C07"/>
    <w:rsid w:val="008A2AAD"/>
    <w:rsid w:val="008A3827"/>
    <w:rsid w:val="008A3E12"/>
    <w:rsid w:val="008A6A97"/>
    <w:rsid w:val="008A748E"/>
    <w:rsid w:val="008B049C"/>
    <w:rsid w:val="008B1C19"/>
    <w:rsid w:val="008B1E06"/>
    <w:rsid w:val="008B2802"/>
    <w:rsid w:val="008B29F0"/>
    <w:rsid w:val="008B38BC"/>
    <w:rsid w:val="008B39D5"/>
    <w:rsid w:val="008B48AF"/>
    <w:rsid w:val="008B49D6"/>
    <w:rsid w:val="008B7C47"/>
    <w:rsid w:val="008C00F9"/>
    <w:rsid w:val="008C2187"/>
    <w:rsid w:val="008C249C"/>
    <w:rsid w:val="008C2FD7"/>
    <w:rsid w:val="008C462D"/>
    <w:rsid w:val="008C46D7"/>
    <w:rsid w:val="008C7128"/>
    <w:rsid w:val="008C74FA"/>
    <w:rsid w:val="008D1097"/>
    <w:rsid w:val="008D41EE"/>
    <w:rsid w:val="008D470D"/>
    <w:rsid w:val="008D5D58"/>
    <w:rsid w:val="008D6560"/>
    <w:rsid w:val="008D6935"/>
    <w:rsid w:val="008D6AD9"/>
    <w:rsid w:val="008E0EF7"/>
    <w:rsid w:val="008E0F8E"/>
    <w:rsid w:val="008E190A"/>
    <w:rsid w:val="008E1AAE"/>
    <w:rsid w:val="008E2007"/>
    <w:rsid w:val="008E3741"/>
    <w:rsid w:val="008E3F0A"/>
    <w:rsid w:val="008E40CA"/>
    <w:rsid w:val="008E4456"/>
    <w:rsid w:val="008E4996"/>
    <w:rsid w:val="008E49D8"/>
    <w:rsid w:val="008E5CFC"/>
    <w:rsid w:val="008E706D"/>
    <w:rsid w:val="008E7687"/>
    <w:rsid w:val="008E770F"/>
    <w:rsid w:val="008E7FE2"/>
    <w:rsid w:val="008F09B1"/>
    <w:rsid w:val="008F0E51"/>
    <w:rsid w:val="008F0F43"/>
    <w:rsid w:val="008F1C4D"/>
    <w:rsid w:val="008F219E"/>
    <w:rsid w:val="008F28EC"/>
    <w:rsid w:val="008F3952"/>
    <w:rsid w:val="008F453C"/>
    <w:rsid w:val="008F460C"/>
    <w:rsid w:val="008F48D5"/>
    <w:rsid w:val="008F4909"/>
    <w:rsid w:val="008F4CBC"/>
    <w:rsid w:val="008F5655"/>
    <w:rsid w:val="008F5FAA"/>
    <w:rsid w:val="008F69A8"/>
    <w:rsid w:val="008F7F3E"/>
    <w:rsid w:val="00901191"/>
    <w:rsid w:val="009018A0"/>
    <w:rsid w:val="00901CB0"/>
    <w:rsid w:val="00903855"/>
    <w:rsid w:val="00904ADA"/>
    <w:rsid w:val="0090524B"/>
    <w:rsid w:val="009052ED"/>
    <w:rsid w:val="009053FB"/>
    <w:rsid w:val="00905C76"/>
    <w:rsid w:val="00905EF6"/>
    <w:rsid w:val="00905F54"/>
    <w:rsid w:val="00906926"/>
    <w:rsid w:val="00907434"/>
    <w:rsid w:val="00907E09"/>
    <w:rsid w:val="0091036F"/>
    <w:rsid w:val="00911246"/>
    <w:rsid w:val="0091275F"/>
    <w:rsid w:val="009135F9"/>
    <w:rsid w:val="009137F3"/>
    <w:rsid w:val="00913EDC"/>
    <w:rsid w:val="00914841"/>
    <w:rsid w:val="009148BC"/>
    <w:rsid w:val="00915C0C"/>
    <w:rsid w:val="0091604E"/>
    <w:rsid w:val="0092053F"/>
    <w:rsid w:val="00920542"/>
    <w:rsid w:val="0092168E"/>
    <w:rsid w:val="00922033"/>
    <w:rsid w:val="009229E7"/>
    <w:rsid w:val="00924848"/>
    <w:rsid w:val="00924E85"/>
    <w:rsid w:val="00925223"/>
    <w:rsid w:val="00925BC6"/>
    <w:rsid w:val="009267F7"/>
    <w:rsid w:val="00926E1B"/>
    <w:rsid w:val="009274A5"/>
    <w:rsid w:val="009303BE"/>
    <w:rsid w:val="00930C23"/>
    <w:rsid w:val="00930F96"/>
    <w:rsid w:val="00931B7B"/>
    <w:rsid w:val="00932FB0"/>
    <w:rsid w:val="009414D2"/>
    <w:rsid w:val="00942AB9"/>
    <w:rsid w:val="00942F99"/>
    <w:rsid w:val="009450DC"/>
    <w:rsid w:val="00945343"/>
    <w:rsid w:val="009470D6"/>
    <w:rsid w:val="00947447"/>
    <w:rsid w:val="00947718"/>
    <w:rsid w:val="009478FD"/>
    <w:rsid w:val="00952DDB"/>
    <w:rsid w:val="00952DFA"/>
    <w:rsid w:val="00955543"/>
    <w:rsid w:val="00955C4E"/>
    <w:rsid w:val="00955F24"/>
    <w:rsid w:val="0095794E"/>
    <w:rsid w:val="0096009E"/>
    <w:rsid w:val="00960766"/>
    <w:rsid w:val="009614D0"/>
    <w:rsid w:val="00962EC4"/>
    <w:rsid w:val="009638B1"/>
    <w:rsid w:val="009648E9"/>
    <w:rsid w:val="0096597B"/>
    <w:rsid w:val="009677B4"/>
    <w:rsid w:val="00970707"/>
    <w:rsid w:val="009722A4"/>
    <w:rsid w:val="00972319"/>
    <w:rsid w:val="00972986"/>
    <w:rsid w:val="00972CE9"/>
    <w:rsid w:val="00973449"/>
    <w:rsid w:val="00975CBD"/>
    <w:rsid w:val="00975D75"/>
    <w:rsid w:val="009763A5"/>
    <w:rsid w:val="009770A6"/>
    <w:rsid w:val="00977477"/>
    <w:rsid w:val="009805DD"/>
    <w:rsid w:val="009805E5"/>
    <w:rsid w:val="00980DD7"/>
    <w:rsid w:val="009811F0"/>
    <w:rsid w:val="00982C33"/>
    <w:rsid w:val="00982EFF"/>
    <w:rsid w:val="00983CA9"/>
    <w:rsid w:val="00984481"/>
    <w:rsid w:val="0098495C"/>
    <w:rsid w:val="00985ACC"/>
    <w:rsid w:val="00986AFA"/>
    <w:rsid w:val="00986F77"/>
    <w:rsid w:val="00987949"/>
    <w:rsid w:val="009905B6"/>
    <w:rsid w:val="00992514"/>
    <w:rsid w:val="009941E0"/>
    <w:rsid w:val="00994278"/>
    <w:rsid w:val="0099523E"/>
    <w:rsid w:val="0099577D"/>
    <w:rsid w:val="00997B56"/>
    <w:rsid w:val="00997EB3"/>
    <w:rsid w:val="009A358D"/>
    <w:rsid w:val="009A3630"/>
    <w:rsid w:val="009A5C8E"/>
    <w:rsid w:val="009A6020"/>
    <w:rsid w:val="009A6FB2"/>
    <w:rsid w:val="009A7F93"/>
    <w:rsid w:val="009B006C"/>
    <w:rsid w:val="009B161C"/>
    <w:rsid w:val="009B1CB1"/>
    <w:rsid w:val="009B2423"/>
    <w:rsid w:val="009B3FDB"/>
    <w:rsid w:val="009B4467"/>
    <w:rsid w:val="009B61B9"/>
    <w:rsid w:val="009B63D6"/>
    <w:rsid w:val="009B6D76"/>
    <w:rsid w:val="009C02F2"/>
    <w:rsid w:val="009C0BA3"/>
    <w:rsid w:val="009C108D"/>
    <w:rsid w:val="009C2EA0"/>
    <w:rsid w:val="009C3A7B"/>
    <w:rsid w:val="009C3CF4"/>
    <w:rsid w:val="009C3FE5"/>
    <w:rsid w:val="009C421A"/>
    <w:rsid w:val="009C4725"/>
    <w:rsid w:val="009C5803"/>
    <w:rsid w:val="009C6359"/>
    <w:rsid w:val="009C6CCD"/>
    <w:rsid w:val="009C7FAD"/>
    <w:rsid w:val="009D0997"/>
    <w:rsid w:val="009D1A7A"/>
    <w:rsid w:val="009D245A"/>
    <w:rsid w:val="009D2504"/>
    <w:rsid w:val="009D26B5"/>
    <w:rsid w:val="009D2A29"/>
    <w:rsid w:val="009D316C"/>
    <w:rsid w:val="009D33EF"/>
    <w:rsid w:val="009D3D7C"/>
    <w:rsid w:val="009D455A"/>
    <w:rsid w:val="009D4807"/>
    <w:rsid w:val="009D521C"/>
    <w:rsid w:val="009D5424"/>
    <w:rsid w:val="009D579C"/>
    <w:rsid w:val="009D631B"/>
    <w:rsid w:val="009D657F"/>
    <w:rsid w:val="009D7117"/>
    <w:rsid w:val="009E0F0F"/>
    <w:rsid w:val="009E1305"/>
    <w:rsid w:val="009E14A9"/>
    <w:rsid w:val="009E1568"/>
    <w:rsid w:val="009E18BB"/>
    <w:rsid w:val="009E1A66"/>
    <w:rsid w:val="009E1F94"/>
    <w:rsid w:val="009E207D"/>
    <w:rsid w:val="009E29E3"/>
    <w:rsid w:val="009E32BB"/>
    <w:rsid w:val="009E40B6"/>
    <w:rsid w:val="009E4B24"/>
    <w:rsid w:val="009E702C"/>
    <w:rsid w:val="009E7DBF"/>
    <w:rsid w:val="009F0C5C"/>
    <w:rsid w:val="009F1D43"/>
    <w:rsid w:val="009F264C"/>
    <w:rsid w:val="009F29EF"/>
    <w:rsid w:val="009F4B69"/>
    <w:rsid w:val="009F504B"/>
    <w:rsid w:val="009F6DF6"/>
    <w:rsid w:val="009F6E07"/>
    <w:rsid w:val="009F700C"/>
    <w:rsid w:val="009F7578"/>
    <w:rsid w:val="009F79FC"/>
    <w:rsid w:val="00A0084A"/>
    <w:rsid w:val="00A00C7F"/>
    <w:rsid w:val="00A0185B"/>
    <w:rsid w:val="00A021AD"/>
    <w:rsid w:val="00A038F7"/>
    <w:rsid w:val="00A04174"/>
    <w:rsid w:val="00A0491A"/>
    <w:rsid w:val="00A0563F"/>
    <w:rsid w:val="00A05E6A"/>
    <w:rsid w:val="00A07204"/>
    <w:rsid w:val="00A072F5"/>
    <w:rsid w:val="00A103AF"/>
    <w:rsid w:val="00A11151"/>
    <w:rsid w:val="00A11C64"/>
    <w:rsid w:val="00A11CEF"/>
    <w:rsid w:val="00A1388F"/>
    <w:rsid w:val="00A140D1"/>
    <w:rsid w:val="00A14750"/>
    <w:rsid w:val="00A1481A"/>
    <w:rsid w:val="00A154B7"/>
    <w:rsid w:val="00A15885"/>
    <w:rsid w:val="00A15F42"/>
    <w:rsid w:val="00A16ED4"/>
    <w:rsid w:val="00A173C6"/>
    <w:rsid w:val="00A17CC7"/>
    <w:rsid w:val="00A2061E"/>
    <w:rsid w:val="00A20AFF"/>
    <w:rsid w:val="00A21B5F"/>
    <w:rsid w:val="00A221E7"/>
    <w:rsid w:val="00A222EA"/>
    <w:rsid w:val="00A2245A"/>
    <w:rsid w:val="00A226A8"/>
    <w:rsid w:val="00A22FB6"/>
    <w:rsid w:val="00A233CF"/>
    <w:rsid w:val="00A234B4"/>
    <w:rsid w:val="00A246BB"/>
    <w:rsid w:val="00A2552E"/>
    <w:rsid w:val="00A25743"/>
    <w:rsid w:val="00A25C11"/>
    <w:rsid w:val="00A27A52"/>
    <w:rsid w:val="00A324FC"/>
    <w:rsid w:val="00A32734"/>
    <w:rsid w:val="00A3575C"/>
    <w:rsid w:val="00A35E63"/>
    <w:rsid w:val="00A378A6"/>
    <w:rsid w:val="00A37CCF"/>
    <w:rsid w:val="00A40978"/>
    <w:rsid w:val="00A41437"/>
    <w:rsid w:val="00A41709"/>
    <w:rsid w:val="00A41A51"/>
    <w:rsid w:val="00A429F4"/>
    <w:rsid w:val="00A43BCB"/>
    <w:rsid w:val="00A43C80"/>
    <w:rsid w:val="00A445BA"/>
    <w:rsid w:val="00A44FB5"/>
    <w:rsid w:val="00A453E6"/>
    <w:rsid w:val="00A45539"/>
    <w:rsid w:val="00A45DA6"/>
    <w:rsid w:val="00A45F54"/>
    <w:rsid w:val="00A469D6"/>
    <w:rsid w:val="00A46B80"/>
    <w:rsid w:val="00A46CB2"/>
    <w:rsid w:val="00A47019"/>
    <w:rsid w:val="00A51582"/>
    <w:rsid w:val="00A51B15"/>
    <w:rsid w:val="00A52435"/>
    <w:rsid w:val="00A52ED2"/>
    <w:rsid w:val="00A544AF"/>
    <w:rsid w:val="00A5455E"/>
    <w:rsid w:val="00A5529E"/>
    <w:rsid w:val="00A55673"/>
    <w:rsid w:val="00A55924"/>
    <w:rsid w:val="00A55BFD"/>
    <w:rsid w:val="00A57926"/>
    <w:rsid w:val="00A57A60"/>
    <w:rsid w:val="00A57F37"/>
    <w:rsid w:val="00A60B3D"/>
    <w:rsid w:val="00A61013"/>
    <w:rsid w:val="00A643A8"/>
    <w:rsid w:val="00A64670"/>
    <w:rsid w:val="00A64694"/>
    <w:rsid w:val="00A656DA"/>
    <w:rsid w:val="00A6594B"/>
    <w:rsid w:val="00A65E78"/>
    <w:rsid w:val="00A6637A"/>
    <w:rsid w:val="00A664A8"/>
    <w:rsid w:val="00A66861"/>
    <w:rsid w:val="00A6781E"/>
    <w:rsid w:val="00A678A1"/>
    <w:rsid w:val="00A70286"/>
    <w:rsid w:val="00A71236"/>
    <w:rsid w:val="00A71563"/>
    <w:rsid w:val="00A72147"/>
    <w:rsid w:val="00A72979"/>
    <w:rsid w:val="00A730F4"/>
    <w:rsid w:val="00A73508"/>
    <w:rsid w:val="00A74E58"/>
    <w:rsid w:val="00A74EAE"/>
    <w:rsid w:val="00A7589B"/>
    <w:rsid w:val="00A76607"/>
    <w:rsid w:val="00A766C7"/>
    <w:rsid w:val="00A76878"/>
    <w:rsid w:val="00A76D91"/>
    <w:rsid w:val="00A77868"/>
    <w:rsid w:val="00A809E8"/>
    <w:rsid w:val="00A81AC4"/>
    <w:rsid w:val="00A81DDB"/>
    <w:rsid w:val="00A824C6"/>
    <w:rsid w:val="00A825E9"/>
    <w:rsid w:val="00A838F4"/>
    <w:rsid w:val="00A84158"/>
    <w:rsid w:val="00A85C62"/>
    <w:rsid w:val="00A86466"/>
    <w:rsid w:val="00A86A06"/>
    <w:rsid w:val="00A86EEA"/>
    <w:rsid w:val="00A87B0E"/>
    <w:rsid w:val="00A90B88"/>
    <w:rsid w:val="00A91AC9"/>
    <w:rsid w:val="00A923FF"/>
    <w:rsid w:val="00A924D4"/>
    <w:rsid w:val="00A92848"/>
    <w:rsid w:val="00A9314B"/>
    <w:rsid w:val="00A935FB"/>
    <w:rsid w:val="00A9456B"/>
    <w:rsid w:val="00A945F1"/>
    <w:rsid w:val="00A9703C"/>
    <w:rsid w:val="00A978D2"/>
    <w:rsid w:val="00A97AFE"/>
    <w:rsid w:val="00A97C4E"/>
    <w:rsid w:val="00A97D09"/>
    <w:rsid w:val="00A97D1F"/>
    <w:rsid w:val="00AA01A2"/>
    <w:rsid w:val="00AA0531"/>
    <w:rsid w:val="00AA2DA3"/>
    <w:rsid w:val="00AA5210"/>
    <w:rsid w:val="00AA702C"/>
    <w:rsid w:val="00AA77FA"/>
    <w:rsid w:val="00AB0447"/>
    <w:rsid w:val="00AB1CEC"/>
    <w:rsid w:val="00AB39A6"/>
    <w:rsid w:val="00AB3DDB"/>
    <w:rsid w:val="00AB43AB"/>
    <w:rsid w:val="00AB486D"/>
    <w:rsid w:val="00AB49E4"/>
    <w:rsid w:val="00AB4C1B"/>
    <w:rsid w:val="00AB67C2"/>
    <w:rsid w:val="00AC0E6F"/>
    <w:rsid w:val="00AC152B"/>
    <w:rsid w:val="00AC1E24"/>
    <w:rsid w:val="00AC2D0B"/>
    <w:rsid w:val="00AC4FF3"/>
    <w:rsid w:val="00AC5F22"/>
    <w:rsid w:val="00AC766A"/>
    <w:rsid w:val="00AD047D"/>
    <w:rsid w:val="00AD0BFE"/>
    <w:rsid w:val="00AD0D46"/>
    <w:rsid w:val="00AD1565"/>
    <w:rsid w:val="00AD2FDC"/>
    <w:rsid w:val="00AD43AF"/>
    <w:rsid w:val="00AD5200"/>
    <w:rsid w:val="00AD6CCF"/>
    <w:rsid w:val="00AD7430"/>
    <w:rsid w:val="00AD75BA"/>
    <w:rsid w:val="00AE0A21"/>
    <w:rsid w:val="00AE146C"/>
    <w:rsid w:val="00AE162C"/>
    <w:rsid w:val="00AE1FB4"/>
    <w:rsid w:val="00AE6B09"/>
    <w:rsid w:val="00AE6C5F"/>
    <w:rsid w:val="00AE719C"/>
    <w:rsid w:val="00AE7EC9"/>
    <w:rsid w:val="00AF0334"/>
    <w:rsid w:val="00AF0C23"/>
    <w:rsid w:val="00AF1C63"/>
    <w:rsid w:val="00AF1DA1"/>
    <w:rsid w:val="00AF2238"/>
    <w:rsid w:val="00AF270B"/>
    <w:rsid w:val="00AF2F82"/>
    <w:rsid w:val="00AF30ED"/>
    <w:rsid w:val="00AF42C1"/>
    <w:rsid w:val="00AF48D5"/>
    <w:rsid w:val="00AF4C52"/>
    <w:rsid w:val="00AF5EAC"/>
    <w:rsid w:val="00AF6386"/>
    <w:rsid w:val="00AF6D39"/>
    <w:rsid w:val="00AF7738"/>
    <w:rsid w:val="00B00FA3"/>
    <w:rsid w:val="00B02DA4"/>
    <w:rsid w:val="00B02E2D"/>
    <w:rsid w:val="00B04271"/>
    <w:rsid w:val="00B046A8"/>
    <w:rsid w:val="00B06ED1"/>
    <w:rsid w:val="00B1187A"/>
    <w:rsid w:val="00B119CB"/>
    <w:rsid w:val="00B11C25"/>
    <w:rsid w:val="00B12DB6"/>
    <w:rsid w:val="00B1333E"/>
    <w:rsid w:val="00B143B2"/>
    <w:rsid w:val="00B14AE9"/>
    <w:rsid w:val="00B14C13"/>
    <w:rsid w:val="00B1521D"/>
    <w:rsid w:val="00B158F8"/>
    <w:rsid w:val="00B23D38"/>
    <w:rsid w:val="00B2505F"/>
    <w:rsid w:val="00B25487"/>
    <w:rsid w:val="00B25B23"/>
    <w:rsid w:val="00B30229"/>
    <w:rsid w:val="00B31DA3"/>
    <w:rsid w:val="00B324D7"/>
    <w:rsid w:val="00B3267F"/>
    <w:rsid w:val="00B32819"/>
    <w:rsid w:val="00B330AC"/>
    <w:rsid w:val="00B341BF"/>
    <w:rsid w:val="00B36534"/>
    <w:rsid w:val="00B36692"/>
    <w:rsid w:val="00B36B6B"/>
    <w:rsid w:val="00B400E7"/>
    <w:rsid w:val="00B40BA5"/>
    <w:rsid w:val="00B42040"/>
    <w:rsid w:val="00B42243"/>
    <w:rsid w:val="00B43C72"/>
    <w:rsid w:val="00B44EDB"/>
    <w:rsid w:val="00B45903"/>
    <w:rsid w:val="00B45A7E"/>
    <w:rsid w:val="00B45D88"/>
    <w:rsid w:val="00B46886"/>
    <w:rsid w:val="00B4726D"/>
    <w:rsid w:val="00B512DC"/>
    <w:rsid w:val="00B51399"/>
    <w:rsid w:val="00B52330"/>
    <w:rsid w:val="00B5252C"/>
    <w:rsid w:val="00B533EF"/>
    <w:rsid w:val="00B536CB"/>
    <w:rsid w:val="00B53828"/>
    <w:rsid w:val="00B542E1"/>
    <w:rsid w:val="00B544F7"/>
    <w:rsid w:val="00B56D77"/>
    <w:rsid w:val="00B57C3D"/>
    <w:rsid w:val="00B609C7"/>
    <w:rsid w:val="00B60CE8"/>
    <w:rsid w:val="00B6111C"/>
    <w:rsid w:val="00B61554"/>
    <w:rsid w:val="00B61938"/>
    <w:rsid w:val="00B620A2"/>
    <w:rsid w:val="00B6263B"/>
    <w:rsid w:val="00B6275E"/>
    <w:rsid w:val="00B63904"/>
    <w:rsid w:val="00B63B4B"/>
    <w:rsid w:val="00B6515C"/>
    <w:rsid w:val="00B6676E"/>
    <w:rsid w:val="00B7120A"/>
    <w:rsid w:val="00B71A86"/>
    <w:rsid w:val="00B744C3"/>
    <w:rsid w:val="00B74FB7"/>
    <w:rsid w:val="00B752BC"/>
    <w:rsid w:val="00B75CE5"/>
    <w:rsid w:val="00B75D15"/>
    <w:rsid w:val="00B75E62"/>
    <w:rsid w:val="00B765CE"/>
    <w:rsid w:val="00B77781"/>
    <w:rsid w:val="00B778EB"/>
    <w:rsid w:val="00B77D6D"/>
    <w:rsid w:val="00B77DF5"/>
    <w:rsid w:val="00B8139B"/>
    <w:rsid w:val="00B81B66"/>
    <w:rsid w:val="00B827E9"/>
    <w:rsid w:val="00B829F7"/>
    <w:rsid w:val="00B82C0A"/>
    <w:rsid w:val="00B830C6"/>
    <w:rsid w:val="00B84A47"/>
    <w:rsid w:val="00B84C4C"/>
    <w:rsid w:val="00B84C7D"/>
    <w:rsid w:val="00B84EC3"/>
    <w:rsid w:val="00B85578"/>
    <w:rsid w:val="00B86390"/>
    <w:rsid w:val="00B87D3C"/>
    <w:rsid w:val="00B90A94"/>
    <w:rsid w:val="00B90D93"/>
    <w:rsid w:val="00B90F45"/>
    <w:rsid w:val="00B90FE0"/>
    <w:rsid w:val="00B914CC"/>
    <w:rsid w:val="00B919A3"/>
    <w:rsid w:val="00B92297"/>
    <w:rsid w:val="00B922B5"/>
    <w:rsid w:val="00B923C5"/>
    <w:rsid w:val="00B95A5F"/>
    <w:rsid w:val="00B95F92"/>
    <w:rsid w:val="00B95FA3"/>
    <w:rsid w:val="00BA0925"/>
    <w:rsid w:val="00BA1922"/>
    <w:rsid w:val="00BA1B01"/>
    <w:rsid w:val="00BA1BE4"/>
    <w:rsid w:val="00BA27F8"/>
    <w:rsid w:val="00BA281A"/>
    <w:rsid w:val="00BA3DDE"/>
    <w:rsid w:val="00BA4AFA"/>
    <w:rsid w:val="00BA4BD8"/>
    <w:rsid w:val="00BA6149"/>
    <w:rsid w:val="00BA68C5"/>
    <w:rsid w:val="00BA735E"/>
    <w:rsid w:val="00BA7581"/>
    <w:rsid w:val="00BB0819"/>
    <w:rsid w:val="00BB0EDB"/>
    <w:rsid w:val="00BB1EB7"/>
    <w:rsid w:val="00BB2170"/>
    <w:rsid w:val="00BB2790"/>
    <w:rsid w:val="00BB2F65"/>
    <w:rsid w:val="00BB3331"/>
    <w:rsid w:val="00BB38C9"/>
    <w:rsid w:val="00BB4A9F"/>
    <w:rsid w:val="00BB5414"/>
    <w:rsid w:val="00BB5904"/>
    <w:rsid w:val="00BB5F81"/>
    <w:rsid w:val="00BB6AF3"/>
    <w:rsid w:val="00BB737F"/>
    <w:rsid w:val="00BB7701"/>
    <w:rsid w:val="00BC216A"/>
    <w:rsid w:val="00BC38F0"/>
    <w:rsid w:val="00BC4103"/>
    <w:rsid w:val="00BC41E7"/>
    <w:rsid w:val="00BC4338"/>
    <w:rsid w:val="00BC5B56"/>
    <w:rsid w:val="00BC6076"/>
    <w:rsid w:val="00BD0448"/>
    <w:rsid w:val="00BD04EA"/>
    <w:rsid w:val="00BD05A5"/>
    <w:rsid w:val="00BD09D6"/>
    <w:rsid w:val="00BD2029"/>
    <w:rsid w:val="00BD2EAC"/>
    <w:rsid w:val="00BD3C1E"/>
    <w:rsid w:val="00BD41AD"/>
    <w:rsid w:val="00BD4404"/>
    <w:rsid w:val="00BD58D4"/>
    <w:rsid w:val="00BD592F"/>
    <w:rsid w:val="00BD6ADA"/>
    <w:rsid w:val="00BD75C1"/>
    <w:rsid w:val="00BE0473"/>
    <w:rsid w:val="00BE05CD"/>
    <w:rsid w:val="00BE3A83"/>
    <w:rsid w:val="00BE5862"/>
    <w:rsid w:val="00BE6685"/>
    <w:rsid w:val="00BE6754"/>
    <w:rsid w:val="00BE6D40"/>
    <w:rsid w:val="00BF05E6"/>
    <w:rsid w:val="00BF07AE"/>
    <w:rsid w:val="00BF0CC1"/>
    <w:rsid w:val="00BF1B2B"/>
    <w:rsid w:val="00BF3571"/>
    <w:rsid w:val="00BF3670"/>
    <w:rsid w:val="00BF43D5"/>
    <w:rsid w:val="00BF49E9"/>
    <w:rsid w:val="00BF5467"/>
    <w:rsid w:val="00BF6605"/>
    <w:rsid w:val="00BF7997"/>
    <w:rsid w:val="00BF7C80"/>
    <w:rsid w:val="00C024F6"/>
    <w:rsid w:val="00C026A9"/>
    <w:rsid w:val="00C02FAC"/>
    <w:rsid w:val="00C035E5"/>
    <w:rsid w:val="00C03B0E"/>
    <w:rsid w:val="00C043AC"/>
    <w:rsid w:val="00C04C2C"/>
    <w:rsid w:val="00C04E2C"/>
    <w:rsid w:val="00C05534"/>
    <w:rsid w:val="00C05B64"/>
    <w:rsid w:val="00C0638F"/>
    <w:rsid w:val="00C0665E"/>
    <w:rsid w:val="00C06C51"/>
    <w:rsid w:val="00C0786B"/>
    <w:rsid w:val="00C10EC6"/>
    <w:rsid w:val="00C116FD"/>
    <w:rsid w:val="00C13754"/>
    <w:rsid w:val="00C14572"/>
    <w:rsid w:val="00C14A65"/>
    <w:rsid w:val="00C14F02"/>
    <w:rsid w:val="00C16925"/>
    <w:rsid w:val="00C17094"/>
    <w:rsid w:val="00C20408"/>
    <w:rsid w:val="00C20824"/>
    <w:rsid w:val="00C20976"/>
    <w:rsid w:val="00C20C24"/>
    <w:rsid w:val="00C225B1"/>
    <w:rsid w:val="00C23347"/>
    <w:rsid w:val="00C2415D"/>
    <w:rsid w:val="00C242E1"/>
    <w:rsid w:val="00C24815"/>
    <w:rsid w:val="00C25BDE"/>
    <w:rsid w:val="00C265FC"/>
    <w:rsid w:val="00C268E4"/>
    <w:rsid w:val="00C31545"/>
    <w:rsid w:val="00C31B61"/>
    <w:rsid w:val="00C31D61"/>
    <w:rsid w:val="00C31E1C"/>
    <w:rsid w:val="00C31F00"/>
    <w:rsid w:val="00C323B2"/>
    <w:rsid w:val="00C327EA"/>
    <w:rsid w:val="00C32CCA"/>
    <w:rsid w:val="00C32F33"/>
    <w:rsid w:val="00C33188"/>
    <w:rsid w:val="00C33B6C"/>
    <w:rsid w:val="00C33EF9"/>
    <w:rsid w:val="00C33F94"/>
    <w:rsid w:val="00C34ED5"/>
    <w:rsid w:val="00C34F51"/>
    <w:rsid w:val="00C354F6"/>
    <w:rsid w:val="00C356D0"/>
    <w:rsid w:val="00C35BDF"/>
    <w:rsid w:val="00C35DB2"/>
    <w:rsid w:val="00C36B40"/>
    <w:rsid w:val="00C406DD"/>
    <w:rsid w:val="00C41663"/>
    <w:rsid w:val="00C420BA"/>
    <w:rsid w:val="00C430CE"/>
    <w:rsid w:val="00C433F0"/>
    <w:rsid w:val="00C45F03"/>
    <w:rsid w:val="00C4663E"/>
    <w:rsid w:val="00C467B8"/>
    <w:rsid w:val="00C46C22"/>
    <w:rsid w:val="00C478B3"/>
    <w:rsid w:val="00C5013A"/>
    <w:rsid w:val="00C51E2E"/>
    <w:rsid w:val="00C5398B"/>
    <w:rsid w:val="00C53DB0"/>
    <w:rsid w:val="00C5442C"/>
    <w:rsid w:val="00C54AED"/>
    <w:rsid w:val="00C55333"/>
    <w:rsid w:val="00C56785"/>
    <w:rsid w:val="00C56CB9"/>
    <w:rsid w:val="00C5709E"/>
    <w:rsid w:val="00C608E1"/>
    <w:rsid w:val="00C616D6"/>
    <w:rsid w:val="00C6283C"/>
    <w:rsid w:val="00C65012"/>
    <w:rsid w:val="00C650AD"/>
    <w:rsid w:val="00C679B1"/>
    <w:rsid w:val="00C71283"/>
    <w:rsid w:val="00C71E73"/>
    <w:rsid w:val="00C7257F"/>
    <w:rsid w:val="00C728A1"/>
    <w:rsid w:val="00C72D6D"/>
    <w:rsid w:val="00C731B0"/>
    <w:rsid w:val="00C7347A"/>
    <w:rsid w:val="00C73656"/>
    <w:rsid w:val="00C74129"/>
    <w:rsid w:val="00C76750"/>
    <w:rsid w:val="00C76771"/>
    <w:rsid w:val="00C768D6"/>
    <w:rsid w:val="00C76D39"/>
    <w:rsid w:val="00C76EDE"/>
    <w:rsid w:val="00C773F1"/>
    <w:rsid w:val="00C8002F"/>
    <w:rsid w:val="00C80131"/>
    <w:rsid w:val="00C805A9"/>
    <w:rsid w:val="00C8257B"/>
    <w:rsid w:val="00C84AE2"/>
    <w:rsid w:val="00C85AE4"/>
    <w:rsid w:val="00C85F5A"/>
    <w:rsid w:val="00C87599"/>
    <w:rsid w:val="00C879D6"/>
    <w:rsid w:val="00C902AF"/>
    <w:rsid w:val="00C90738"/>
    <w:rsid w:val="00C90B5C"/>
    <w:rsid w:val="00C91BD9"/>
    <w:rsid w:val="00C937A1"/>
    <w:rsid w:val="00C94467"/>
    <w:rsid w:val="00C94567"/>
    <w:rsid w:val="00C94BAC"/>
    <w:rsid w:val="00C94F16"/>
    <w:rsid w:val="00C95B09"/>
    <w:rsid w:val="00C95CA9"/>
    <w:rsid w:val="00C961BC"/>
    <w:rsid w:val="00C96694"/>
    <w:rsid w:val="00C96AF9"/>
    <w:rsid w:val="00C97A48"/>
    <w:rsid w:val="00CA1038"/>
    <w:rsid w:val="00CA1555"/>
    <w:rsid w:val="00CA1D01"/>
    <w:rsid w:val="00CA2569"/>
    <w:rsid w:val="00CA3FBD"/>
    <w:rsid w:val="00CA5080"/>
    <w:rsid w:val="00CA5F7A"/>
    <w:rsid w:val="00CA7529"/>
    <w:rsid w:val="00CA7F8F"/>
    <w:rsid w:val="00CAD0FB"/>
    <w:rsid w:val="00CB01F1"/>
    <w:rsid w:val="00CB04FA"/>
    <w:rsid w:val="00CB0556"/>
    <w:rsid w:val="00CB37DD"/>
    <w:rsid w:val="00CB5149"/>
    <w:rsid w:val="00CB52B3"/>
    <w:rsid w:val="00CB5370"/>
    <w:rsid w:val="00CB56FA"/>
    <w:rsid w:val="00CB5852"/>
    <w:rsid w:val="00CB60A7"/>
    <w:rsid w:val="00CB7652"/>
    <w:rsid w:val="00CC0000"/>
    <w:rsid w:val="00CC05DC"/>
    <w:rsid w:val="00CC1333"/>
    <w:rsid w:val="00CC2180"/>
    <w:rsid w:val="00CC292D"/>
    <w:rsid w:val="00CC2ABD"/>
    <w:rsid w:val="00CC2FF2"/>
    <w:rsid w:val="00CC3447"/>
    <w:rsid w:val="00CC35A4"/>
    <w:rsid w:val="00CC4F17"/>
    <w:rsid w:val="00CC6311"/>
    <w:rsid w:val="00CC6F3B"/>
    <w:rsid w:val="00CC701F"/>
    <w:rsid w:val="00CC7803"/>
    <w:rsid w:val="00CC796E"/>
    <w:rsid w:val="00CD0B04"/>
    <w:rsid w:val="00CD10BB"/>
    <w:rsid w:val="00CD2288"/>
    <w:rsid w:val="00CD243E"/>
    <w:rsid w:val="00CD3DD8"/>
    <w:rsid w:val="00CD4108"/>
    <w:rsid w:val="00CD54DA"/>
    <w:rsid w:val="00CD5DB3"/>
    <w:rsid w:val="00CD6AC9"/>
    <w:rsid w:val="00CD6DAA"/>
    <w:rsid w:val="00CD78BE"/>
    <w:rsid w:val="00CD7A52"/>
    <w:rsid w:val="00CE1B52"/>
    <w:rsid w:val="00CE3BC3"/>
    <w:rsid w:val="00CE4E4F"/>
    <w:rsid w:val="00CE4F1F"/>
    <w:rsid w:val="00CE5833"/>
    <w:rsid w:val="00CE6CD4"/>
    <w:rsid w:val="00CE78F7"/>
    <w:rsid w:val="00CE7978"/>
    <w:rsid w:val="00CF0B04"/>
    <w:rsid w:val="00CF334D"/>
    <w:rsid w:val="00CF3DAB"/>
    <w:rsid w:val="00CF4141"/>
    <w:rsid w:val="00CF583E"/>
    <w:rsid w:val="00CF5A51"/>
    <w:rsid w:val="00CF62B4"/>
    <w:rsid w:val="00CF62C6"/>
    <w:rsid w:val="00CF6696"/>
    <w:rsid w:val="00CF7A25"/>
    <w:rsid w:val="00CF7DDA"/>
    <w:rsid w:val="00D001ED"/>
    <w:rsid w:val="00D01BA0"/>
    <w:rsid w:val="00D01BD9"/>
    <w:rsid w:val="00D01CA2"/>
    <w:rsid w:val="00D0299E"/>
    <w:rsid w:val="00D02C7F"/>
    <w:rsid w:val="00D04B20"/>
    <w:rsid w:val="00D04CC4"/>
    <w:rsid w:val="00D068AE"/>
    <w:rsid w:val="00D07F84"/>
    <w:rsid w:val="00D100BB"/>
    <w:rsid w:val="00D12C6A"/>
    <w:rsid w:val="00D12CC6"/>
    <w:rsid w:val="00D13F11"/>
    <w:rsid w:val="00D14145"/>
    <w:rsid w:val="00D14CE0"/>
    <w:rsid w:val="00D14E1F"/>
    <w:rsid w:val="00D152C1"/>
    <w:rsid w:val="00D1671D"/>
    <w:rsid w:val="00D17138"/>
    <w:rsid w:val="00D17F60"/>
    <w:rsid w:val="00D21AFA"/>
    <w:rsid w:val="00D23208"/>
    <w:rsid w:val="00D23A97"/>
    <w:rsid w:val="00D246BC"/>
    <w:rsid w:val="00D266BE"/>
    <w:rsid w:val="00D306BE"/>
    <w:rsid w:val="00D31435"/>
    <w:rsid w:val="00D31962"/>
    <w:rsid w:val="00D31AAD"/>
    <w:rsid w:val="00D31FF0"/>
    <w:rsid w:val="00D3217A"/>
    <w:rsid w:val="00D32280"/>
    <w:rsid w:val="00D32343"/>
    <w:rsid w:val="00D32951"/>
    <w:rsid w:val="00D332A3"/>
    <w:rsid w:val="00D3343D"/>
    <w:rsid w:val="00D33874"/>
    <w:rsid w:val="00D33B7B"/>
    <w:rsid w:val="00D34098"/>
    <w:rsid w:val="00D3563E"/>
    <w:rsid w:val="00D3662E"/>
    <w:rsid w:val="00D36F39"/>
    <w:rsid w:val="00D37764"/>
    <w:rsid w:val="00D37AB7"/>
    <w:rsid w:val="00D37C5E"/>
    <w:rsid w:val="00D37F02"/>
    <w:rsid w:val="00D4015C"/>
    <w:rsid w:val="00D402DA"/>
    <w:rsid w:val="00D40BAF"/>
    <w:rsid w:val="00D42206"/>
    <w:rsid w:val="00D435E6"/>
    <w:rsid w:val="00D43E91"/>
    <w:rsid w:val="00D45588"/>
    <w:rsid w:val="00D460BA"/>
    <w:rsid w:val="00D46869"/>
    <w:rsid w:val="00D46AA5"/>
    <w:rsid w:val="00D476D4"/>
    <w:rsid w:val="00D50AF2"/>
    <w:rsid w:val="00D519DD"/>
    <w:rsid w:val="00D52476"/>
    <w:rsid w:val="00D52770"/>
    <w:rsid w:val="00D52868"/>
    <w:rsid w:val="00D5336C"/>
    <w:rsid w:val="00D53964"/>
    <w:rsid w:val="00D541AD"/>
    <w:rsid w:val="00D54763"/>
    <w:rsid w:val="00D54FC4"/>
    <w:rsid w:val="00D5656D"/>
    <w:rsid w:val="00D56DB4"/>
    <w:rsid w:val="00D60984"/>
    <w:rsid w:val="00D6314E"/>
    <w:rsid w:val="00D63A6A"/>
    <w:rsid w:val="00D66F6A"/>
    <w:rsid w:val="00D702AF"/>
    <w:rsid w:val="00D7035D"/>
    <w:rsid w:val="00D7064E"/>
    <w:rsid w:val="00D7194E"/>
    <w:rsid w:val="00D72639"/>
    <w:rsid w:val="00D72D05"/>
    <w:rsid w:val="00D72ED9"/>
    <w:rsid w:val="00D736C5"/>
    <w:rsid w:val="00D74C7B"/>
    <w:rsid w:val="00D7533A"/>
    <w:rsid w:val="00D759A0"/>
    <w:rsid w:val="00D75EEB"/>
    <w:rsid w:val="00D77567"/>
    <w:rsid w:val="00D77616"/>
    <w:rsid w:val="00D77B9E"/>
    <w:rsid w:val="00D805B8"/>
    <w:rsid w:val="00D80C44"/>
    <w:rsid w:val="00D81EC5"/>
    <w:rsid w:val="00D828BB"/>
    <w:rsid w:val="00D83428"/>
    <w:rsid w:val="00D839E8"/>
    <w:rsid w:val="00D83C68"/>
    <w:rsid w:val="00D84135"/>
    <w:rsid w:val="00D84332"/>
    <w:rsid w:val="00D857C3"/>
    <w:rsid w:val="00D879A7"/>
    <w:rsid w:val="00D902B3"/>
    <w:rsid w:val="00D90ED0"/>
    <w:rsid w:val="00D916C7"/>
    <w:rsid w:val="00D925DE"/>
    <w:rsid w:val="00D92F1F"/>
    <w:rsid w:val="00D934FC"/>
    <w:rsid w:val="00D93713"/>
    <w:rsid w:val="00D93734"/>
    <w:rsid w:val="00D96447"/>
    <w:rsid w:val="00DA0C54"/>
    <w:rsid w:val="00DA10C8"/>
    <w:rsid w:val="00DA15AA"/>
    <w:rsid w:val="00DA1681"/>
    <w:rsid w:val="00DA1A82"/>
    <w:rsid w:val="00DA22C6"/>
    <w:rsid w:val="00DA2E62"/>
    <w:rsid w:val="00DA3322"/>
    <w:rsid w:val="00DA3EE3"/>
    <w:rsid w:val="00DA41A9"/>
    <w:rsid w:val="00DA4B0E"/>
    <w:rsid w:val="00DA4B4E"/>
    <w:rsid w:val="00DA4D91"/>
    <w:rsid w:val="00DA5A04"/>
    <w:rsid w:val="00DA5CF2"/>
    <w:rsid w:val="00DA5D67"/>
    <w:rsid w:val="00DA6119"/>
    <w:rsid w:val="00DA6177"/>
    <w:rsid w:val="00DA72EA"/>
    <w:rsid w:val="00DA7D4F"/>
    <w:rsid w:val="00DA7F8A"/>
    <w:rsid w:val="00DB2129"/>
    <w:rsid w:val="00DB2665"/>
    <w:rsid w:val="00DB33D1"/>
    <w:rsid w:val="00DB3A17"/>
    <w:rsid w:val="00DB3B9A"/>
    <w:rsid w:val="00DB477F"/>
    <w:rsid w:val="00DB4B86"/>
    <w:rsid w:val="00DB5798"/>
    <w:rsid w:val="00DB6374"/>
    <w:rsid w:val="00DB784B"/>
    <w:rsid w:val="00DB7872"/>
    <w:rsid w:val="00DC06F9"/>
    <w:rsid w:val="00DC1D9A"/>
    <w:rsid w:val="00DC255E"/>
    <w:rsid w:val="00DC3112"/>
    <w:rsid w:val="00DC31B9"/>
    <w:rsid w:val="00DC391E"/>
    <w:rsid w:val="00DC55C5"/>
    <w:rsid w:val="00DC6434"/>
    <w:rsid w:val="00DC6684"/>
    <w:rsid w:val="00DD1F61"/>
    <w:rsid w:val="00DD3FE5"/>
    <w:rsid w:val="00DD441C"/>
    <w:rsid w:val="00DD5BE2"/>
    <w:rsid w:val="00DD67B2"/>
    <w:rsid w:val="00DD6836"/>
    <w:rsid w:val="00DE15D5"/>
    <w:rsid w:val="00DE1E15"/>
    <w:rsid w:val="00DE224B"/>
    <w:rsid w:val="00DE27A5"/>
    <w:rsid w:val="00DE3EF6"/>
    <w:rsid w:val="00DE5318"/>
    <w:rsid w:val="00DE5429"/>
    <w:rsid w:val="00DE57F8"/>
    <w:rsid w:val="00DE5827"/>
    <w:rsid w:val="00DE692C"/>
    <w:rsid w:val="00DE75D3"/>
    <w:rsid w:val="00DE766E"/>
    <w:rsid w:val="00DE7D95"/>
    <w:rsid w:val="00DF3AFC"/>
    <w:rsid w:val="00DF3FBF"/>
    <w:rsid w:val="00DF40F4"/>
    <w:rsid w:val="00DF46BF"/>
    <w:rsid w:val="00DF54DE"/>
    <w:rsid w:val="00DF595D"/>
    <w:rsid w:val="00DF65EB"/>
    <w:rsid w:val="00DF6B84"/>
    <w:rsid w:val="00DF79FB"/>
    <w:rsid w:val="00E00130"/>
    <w:rsid w:val="00E0059B"/>
    <w:rsid w:val="00E00FE9"/>
    <w:rsid w:val="00E02204"/>
    <w:rsid w:val="00E0261E"/>
    <w:rsid w:val="00E028E6"/>
    <w:rsid w:val="00E02BA5"/>
    <w:rsid w:val="00E03652"/>
    <w:rsid w:val="00E03CD3"/>
    <w:rsid w:val="00E055AB"/>
    <w:rsid w:val="00E0755D"/>
    <w:rsid w:val="00E10337"/>
    <w:rsid w:val="00E1115E"/>
    <w:rsid w:val="00E11A8E"/>
    <w:rsid w:val="00E13023"/>
    <w:rsid w:val="00E13114"/>
    <w:rsid w:val="00E1319F"/>
    <w:rsid w:val="00E149B1"/>
    <w:rsid w:val="00E15EEA"/>
    <w:rsid w:val="00E1647D"/>
    <w:rsid w:val="00E16525"/>
    <w:rsid w:val="00E1700A"/>
    <w:rsid w:val="00E177DD"/>
    <w:rsid w:val="00E21842"/>
    <w:rsid w:val="00E21DAE"/>
    <w:rsid w:val="00E22C87"/>
    <w:rsid w:val="00E23060"/>
    <w:rsid w:val="00E2598B"/>
    <w:rsid w:val="00E25ACC"/>
    <w:rsid w:val="00E27182"/>
    <w:rsid w:val="00E27498"/>
    <w:rsid w:val="00E275E0"/>
    <w:rsid w:val="00E31BC4"/>
    <w:rsid w:val="00E326B1"/>
    <w:rsid w:val="00E33868"/>
    <w:rsid w:val="00E339BC"/>
    <w:rsid w:val="00E34758"/>
    <w:rsid w:val="00E35032"/>
    <w:rsid w:val="00E3717E"/>
    <w:rsid w:val="00E3761D"/>
    <w:rsid w:val="00E37BF8"/>
    <w:rsid w:val="00E40633"/>
    <w:rsid w:val="00E4119A"/>
    <w:rsid w:val="00E42078"/>
    <w:rsid w:val="00E4266B"/>
    <w:rsid w:val="00E42B49"/>
    <w:rsid w:val="00E433A5"/>
    <w:rsid w:val="00E43C05"/>
    <w:rsid w:val="00E45613"/>
    <w:rsid w:val="00E459ED"/>
    <w:rsid w:val="00E46BDB"/>
    <w:rsid w:val="00E4783D"/>
    <w:rsid w:val="00E47E16"/>
    <w:rsid w:val="00E50574"/>
    <w:rsid w:val="00E50B5A"/>
    <w:rsid w:val="00E50CC6"/>
    <w:rsid w:val="00E50E25"/>
    <w:rsid w:val="00E51EF9"/>
    <w:rsid w:val="00E53895"/>
    <w:rsid w:val="00E557C1"/>
    <w:rsid w:val="00E557F3"/>
    <w:rsid w:val="00E561A7"/>
    <w:rsid w:val="00E5641E"/>
    <w:rsid w:val="00E5648A"/>
    <w:rsid w:val="00E57779"/>
    <w:rsid w:val="00E60377"/>
    <w:rsid w:val="00E6214E"/>
    <w:rsid w:val="00E627BC"/>
    <w:rsid w:val="00E637C3"/>
    <w:rsid w:val="00E64A1F"/>
    <w:rsid w:val="00E64B71"/>
    <w:rsid w:val="00E6508D"/>
    <w:rsid w:val="00E67A8B"/>
    <w:rsid w:val="00E67B57"/>
    <w:rsid w:val="00E70A3B"/>
    <w:rsid w:val="00E7197D"/>
    <w:rsid w:val="00E71A77"/>
    <w:rsid w:val="00E723BE"/>
    <w:rsid w:val="00E72C8D"/>
    <w:rsid w:val="00E72FC6"/>
    <w:rsid w:val="00E73143"/>
    <w:rsid w:val="00E7352D"/>
    <w:rsid w:val="00E75028"/>
    <w:rsid w:val="00E75040"/>
    <w:rsid w:val="00E75D81"/>
    <w:rsid w:val="00E76503"/>
    <w:rsid w:val="00E76CA7"/>
    <w:rsid w:val="00E76FEF"/>
    <w:rsid w:val="00E80D8D"/>
    <w:rsid w:val="00E8104B"/>
    <w:rsid w:val="00E819E4"/>
    <w:rsid w:val="00E821C0"/>
    <w:rsid w:val="00E83BCC"/>
    <w:rsid w:val="00E84353"/>
    <w:rsid w:val="00E85344"/>
    <w:rsid w:val="00E85E9E"/>
    <w:rsid w:val="00E86552"/>
    <w:rsid w:val="00E9001F"/>
    <w:rsid w:val="00E91C75"/>
    <w:rsid w:val="00E92C90"/>
    <w:rsid w:val="00E93B9E"/>
    <w:rsid w:val="00E93F93"/>
    <w:rsid w:val="00E94B47"/>
    <w:rsid w:val="00E94CEE"/>
    <w:rsid w:val="00E95C38"/>
    <w:rsid w:val="00E96587"/>
    <w:rsid w:val="00E96949"/>
    <w:rsid w:val="00E97466"/>
    <w:rsid w:val="00EA11DD"/>
    <w:rsid w:val="00EA120B"/>
    <w:rsid w:val="00EA26C5"/>
    <w:rsid w:val="00EA34B4"/>
    <w:rsid w:val="00EA40B3"/>
    <w:rsid w:val="00EA4829"/>
    <w:rsid w:val="00EA54BA"/>
    <w:rsid w:val="00EA6CAF"/>
    <w:rsid w:val="00EA7B4B"/>
    <w:rsid w:val="00EB22C7"/>
    <w:rsid w:val="00EB41DC"/>
    <w:rsid w:val="00EB4A75"/>
    <w:rsid w:val="00EB5312"/>
    <w:rsid w:val="00EB578F"/>
    <w:rsid w:val="00EB61E8"/>
    <w:rsid w:val="00EB6270"/>
    <w:rsid w:val="00EB6346"/>
    <w:rsid w:val="00EB63DA"/>
    <w:rsid w:val="00EB6674"/>
    <w:rsid w:val="00EB7128"/>
    <w:rsid w:val="00EC16FC"/>
    <w:rsid w:val="00EC2B56"/>
    <w:rsid w:val="00EC45C3"/>
    <w:rsid w:val="00EC48F8"/>
    <w:rsid w:val="00EC4954"/>
    <w:rsid w:val="00EC4CA5"/>
    <w:rsid w:val="00EC5429"/>
    <w:rsid w:val="00EC57BD"/>
    <w:rsid w:val="00EC6B78"/>
    <w:rsid w:val="00ED0708"/>
    <w:rsid w:val="00ED09BF"/>
    <w:rsid w:val="00ED0E17"/>
    <w:rsid w:val="00ED0FDA"/>
    <w:rsid w:val="00ED1311"/>
    <w:rsid w:val="00ED2147"/>
    <w:rsid w:val="00ED22EA"/>
    <w:rsid w:val="00ED4875"/>
    <w:rsid w:val="00ED5436"/>
    <w:rsid w:val="00ED63B9"/>
    <w:rsid w:val="00ED63BB"/>
    <w:rsid w:val="00ED6966"/>
    <w:rsid w:val="00ED6C99"/>
    <w:rsid w:val="00ED6E4F"/>
    <w:rsid w:val="00ED722B"/>
    <w:rsid w:val="00ED78CC"/>
    <w:rsid w:val="00EE0AAF"/>
    <w:rsid w:val="00EE106A"/>
    <w:rsid w:val="00EE1E6C"/>
    <w:rsid w:val="00EE3B29"/>
    <w:rsid w:val="00EE3EAC"/>
    <w:rsid w:val="00EE461E"/>
    <w:rsid w:val="00EE5198"/>
    <w:rsid w:val="00EE5894"/>
    <w:rsid w:val="00EE5CC1"/>
    <w:rsid w:val="00EE78C8"/>
    <w:rsid w:val="00EE7B78"/>
    <w:rsid w:val="00EF0755"/>
    <w:rsid w:val="00EF1068"/>
    <w:rsid w:val="00EF1580"/>
    <w:rsid w:val="00EF359E"/>
    <w:rsid w:val="00EF35E2"/>
    <w:rsid w:val="00EF4056"/>
    <w:rsid w:val="00EF4F6B"/>
    <w:rsid w:val="00EF50FE"/>
    <w:rsid w:val="00EF53EB"/>
    <w:rsid w:val="00EF73FD"/>
    <w:rsid w:val="00EF7ED5"/>
    <w:rsid w:val="00F0042C"/>
    <w:rsid w:val="00F006A4"/>
    <w:rsid w:val="00F0253C"/>
    <w:rsid w:val="00F02543"/>
    <w:rsid w:val="00F02A37"/>
    <w:rsid w:val="00F0356B"/>
    <w:rsid w:val="00F03B8D"/>
    <w:rsid w:val="00F057D0"/>
    <w:rsid w:val="00F05D16"/>
    <w:rsid w:val="00F05E1E"/>
    <w:rsid w:val="00F06465"/>
    <w:rsid w:val="00F0669D"/>
    <w:rsid w:val="00F06D49"/>
    <w:rsid w:val="00F06D5C"/>
    <w:rsid w:val="00F07E8B"/>
    <w:rsid w:val="00F104A8"/>
    <w:rsid w:val="00F10731"/>
    <w:rsid w:val="00F117AF"/>
    <w:rsid w:val="00F14250"/>
    <w:rsid w:val="00F1568B"/>
    <w:rsid w:val="00F15CDF"/>
    <w:rsid w:val="00F16573"/>
    <w:rsid w:val="00F169C3"/>
    <w:rsid w:val="00F17446"/>
    <w:rsid w:val="00F200E7"/>
    <w:rsid w:val="00F20915"/>
    <w:rsid w:val="00F20DE5"/>
    <w:rsid w:val="00F2110E"/>
    <w:rsid w:val="00F21B56"/>
    <w:rsid w:val="00F22027"/>
    <w:rsid w:val="00F23036"/>
    <w:rsid w:val="00F233D4"/>
    <w:rsid w:val="00F265CE"/>
    <w:rsid w:val="00F2683D"/>
    <w:rsid w:val="00F26D13"/>
    <w:rsid w:val="00F273A3"/>
    <w:rsid w:val="00F27542"/>
    <w:rsid w:val="00F27BA6"/>
    <w:rsid w:val="00F27C65"/>
    <w:rsid w:val="00F313D9"/>
    <w:rsid w:val="00F31752"/>
    <w:rsid w:val="00F31944"/>
    <w:rsid w:val="00F3263B"/>
    <w:rsid w:val="00F332B7"/>
    <w:rsid w:val="00F33544"/>
    <w:rsid w:val="00F33879"/>
    <w:rsid w:val="00F33E9B"/>
    <w:rsid w:val="00F34A3C"/>
    <w:rsid w:val="00F3554A"/>
    <w:rsid w:val="00F356C0"/>
    <w:rsid w:val="00F35A6D"/>
    <w:rsid w:val="00F35E7C"/>
    <w:rsid w:val="00F36616"/>
    <w:rsid w:val="00F36624"/>
    <w:rsid w:val="00F374B8"/>
    <w:rsid w:val="00F37A88"/>
    <w:rsid w:val="00F4022F"/>
    <w:rsid w:val="00F41621"/>
    <w:rsid w:val="00F4245E"/>
    <w:rsid w:val="00F4253A"/>
    <w:rsid w:val="00F4340F"/>
    <w:rsid w:val="00F44E7B"/>
    <w:rsid w:val="00F458BF"/>
    <w:rsid w:val="00F461F8"/>
    <w:rsid w:val="00F472BA"/>
    <w:rsid w:val="00F47574"/>
    <w:rsid w:val="00F47B2E"/>
    <w:rsid w:val="00F51782"/>
    <w:rsid w:val="00F52D67"/>
    <w:rsid w:val="00F575DC"/>
    <w:rsid w:val="00F57C9A"/>
    <w:rsid w:val="00F6063A"/>
    <w:rsid w:val="00F60938"/>
    <w:rsid w:val="00F61E7B"/>
    <w:rsid w:val="00F62B65"/>
    <w:rsid w:val="00F62D5D"/>
    <w:rsid w:val="00F63317"/>
    <w:rsid w:val="00F63629"/>
    <w:rsid w:val="00F63A9A"/>
    <w:rsid w:val="00F641FC"/>
    <w:rsid w:val="00F65CEE"/>
    <w:rsid w:val="00F662E1"/>
    <w:rsid w:val="00F66FFC"/>
    <w:rsid w:val="00F71270"/>
    <w:rsid w:val="00F7259E"/>
    <w:rsid w:val="00F72C9C"/>
    <w:rsid w:val="00F74339"/>
    <w:rsid w:val="00F7538D"/>
    <w:rsid w:val="00F75FC2"/>
    <w:rsid w:val="00F77CD2"/>
    <w:rsid w:val="00F8169C"/>
    <w:rsid w:val="00F81EEE"/>
    <w:rsid w:val="00F838C9"/>
    <w:rsid w:val="00F83969"/>
    <w:rsid w:val="00F83ACC"/>
    <w:rsid w:val="00F84396"/>
    <w:rsid w:val="00F85B07"/>
    <w:rsid w:val="00F85D84"/>
    <w:rsid w:val="00F86633"/>
    <w:rsid w:val="00F87293"/>
    <w:rsid w:val="00F90584"/>
    <w:rsid w:val="00F907B8"/>
    <w:rsid w:val="00F9157C"/>
    <w:rsid w:val="00F91871"/>
    <w:rsid w:val="00F924CD"/>
    <w:rsid w:val="00F92CAD"/>
    <w:rsid w:val="00F935B1"/>
    <w:rsid w:val="00F94CE8"/>
    <w:rsid w:val="00F95115"/>
    <w:rsid w:val="00F95D96"/>
    <w:rsid w:val="00F964AA"/>
    <w:rsid w:val="00F96765"/>
    <w:rsid w:val="00FA23A2"/>
    <w:rsid w:val="00FA31A0"/>
    <w:rsid w:val="00FA3982"/>
    <w:rsid w:val="00FA3DAD"/>
    <w:rsid w:val="00FA429A"/>
    <w:rsid w:val="00FA4848"/>
    <w:rsid w:val="00FA52DB"/>
    <w:rsid w:val="00FA6149"/>
    <w:rsid w:val="00FA65ED"/>
    <w:rsid w:val="00FA6EB5"/>
    <w:rsid w:val="00FA6EC5"/>
    <w:rsid w:val="00FA753B"/>
    <w:rsid w:val="00FA7805"/>
    <w:rsid w:val="00FA7D11"/>
    <w:rsid w:val="00FB0BD5"/>
    <w:rsid w:val="00FB1D52"/>
    <w:rsid w:val="00FB2346"/>
    <w:rsid w:val="00FB237E"/>
    <w:rsid w:val="00FB37FA"/>
    <w:rsid w:val="00FB4018"/>
    <w:rsid w:val="00FB54DA"/>
    <w:rsid w:val="00FB59F4"/>
    <w:rsid w:val="00FB5FE3"/>
    <w:rsid w:val="00FB68A6"/>
    <w:rsid w:val="00FC064F"/>
    <w:rsid w:val="00FC0707"/>
    <w:rsid w:val="00FC0883"/>
    <w:rsid w:val="00FC133A"/>
    <w:rsid w:val="00FC164C"/>
    <w:rsid w:val="00FC188F"/>
    <w:rsid w:val="00FC1EC6"/>
    <w:rsid w:val="00FC1EED"/>
    <w:rsid w:val="00FC202D"/>
    <w:rsid w:val="00FC217F"/>
    <w:rsid w:val="00FC25DF"/>
    <w:rsid w:val="00FC3273"/>
    <w:rsid w:val="00FC4BA1"/>
    <w:rsid w:val="00FC4EC6"/>
    <w:rsid w:val="00FC5506"/>
    <w:rsid w:val="00FC62CA"/>
    <w:rsid w:val="00FC6844"/>
    <w:rsid w:val="00FC6D91"/>
    <w:rsid w:val="00FC739F"/>
    <w:rsid w:val="00FD0B39"/>
    <w:rsid w:val="00FD1173"/>
    <w:rsid w:val="00FD14DE"/>
    <w:rsid w:val="00FD1AE6"/>
    <w:rsid w:val="00FD3A89"/>
    <w:rsid w:val="00FD4D67"/>
    <w:rsid w:val="00FD54CA"/>
    <w:rsid w:val="00FD5AB7"/>
    <w:rsid w:val="00FD633C"/>
    <w:rsid w:val="00FD6818"/>
    <w:rsid w:val="00FD7105"/>
    <w:rsid w:val="00FD73DB"/>
    <w:rsid w:val="00FD782A"/>
    <w:rsid w:val="00FE0B02"/>
    <w:rsid w:val="00FE164D"/>
    <w:rsid w:val="00FE1F3C"/>
    <w:rsid w:val="00FE2483"/>
    <w:rsid w:val="00FE2808"/>
    <w:rsid w:val="00FE4561"/>
    <w:rsid w:val="00FE49CB"/>
    <w:rsid w:val="00FE4BA3"/>
    <w:rsid w:val="00FE5638"/>
    <w:rsid w:val="00FE7094"/>
    <w:rsid w:val="00FE7426"/>
    <w:rsid w:val="00FE75C9"/>
    <w:rsid w:val="00FE788D"/>
    <w:rsid w:val="00FE7C06"/>
    <w:rsid w:val="00FF0767"/>
    <w:rsid w:val="00FF2D63"/>
    <w:rsid w:val="00FF3CBC"/>
    <w:rsid w:val="00FF5ADD"/>
    <w:rsid w:val="00FF675E"/>
    <w:rsid w:val="00FF689C"/>
    <w:rsid w:val="00FF7BEE"/>
    <w:rsid w:val="012ED45F"/>
    <w:rsid w:val="02356526"/>
    <w:rsid w:val="027542B9"/>
    <w:rsid w:val="074D4A66"/>
    <w:rsid w:val="09F2326A"/>
    <w:rsid w:val="0A916284"/>
    <w:rsid w:val="0B8B335A"/>
    <w:rsid w:val="0D327729"/>
    <w:rsid w:val="0D828790"/>
    <w:rsid w:val="0ECC1B74"/>
    <w:rsid w:val="0F6542E0"/>
    <w:rsid w:val="1071B2A6"/>
    <w:rsid w:val="11F858B9"/>
    <w:rsid w:val="13A594C2"/>
    <w:rsid w:val="148734B3"/>
    <w:rsid w:val="150B6113"/>
    <w:rsid w:val="169C01F7"/>
    <w:rsid w:val="17A65DE8"/>
    <w:rsid w:val="19FF6C8F"/>
    <w:rsid w:val="1C8A064E"/>
    <w:rsid w:val="1D449C65"/>
    <w:rsid w:val="1E3DF6A3"/>
    <w:rsid w:val="1EFE15C7"/>
    <w:rsid w:val="2039709A"/>
    <w:rsid w:val="215F48EA"/>
    <w:rsid w:val="2217D820"/>
    <w:rsid w:val="22BDCC37"/>
    <w:rsid w:val="23A71DDA"/>
    <w:rsid w:val="23B85E8D"/>
    <w:rsid w:val="261BD4DC"/>
    <w:rsid w:val="26C542C4"/>
    <w:rsid w:val="27D4ECA5"/>
    <w:rsid w:val="27EB1179"/>
    <w:rsid w:val="29F416CA"/>
    <w:rsid w:val="2A7CE928"/>
    <w:rsid w:val="2AF91494"/>
    <w:rsid w:val="2B98B3E7"/>
    <w:rsid w:val="2BB94E40"/>
    <w:rsid w:val="2C7472D7"/>
    <w:rsid w:val="2CB27D59"/>
    <w:rsid w:val="2F6B7E61"/>
    <w:rsid w:val="30E37F8C"/>
    <w:rsid w:val="32B88646"/>
    <w:rsid w:val="33534723"/>
    <w:rsid w:val="33AB37C8"/>
    <w:rsid w:val="34B06C24"/>
    <w:rsid w:val="3557C0FD"/>
    <w:rsid w:val="370E109F"/>
    <w:rsid w:val="37723925"/>
    <w:rsid w:val="38B3770A"/>
    <w:rsid w:val="3ABF5B95"/>
    <w:rsid w:val="3AFDFD87"/>
    <w:rsid w:val="3B2FC251"/>
    <w:rsid w:val="3B94EA7F"/>
    <w:rsid w:val="3CBD2C8F"/>
    <w:rsid w:val="3CBF7657"/>
    <w:rsid w:val="3E5B46B8"/>
    <w:rsid w:val="3E691621"/>
    <w:rsid w:val="3ED7AF73"/>
    <w:rsid w:val="3FD16EAA"/>
    <w:rsid w:val="409628A5"/>
    <w:rsid w:val="415416AE"/>
    <w:rsid w:val="416B3023"/>
    <w:rsid w:val="4225EBC9"/>
    <w:rsid w:val="432EB7DB"/>
    <w:rsid w:val="43EC8238"/>
    <w:rsid w:val="448BB770"/>
    <w:rsid w:val="45245A6A"/>
    <w:rsid w:val="4570C5F6"/>
    <w:rsid w:val="45C81376"/>
    <w:rsid w:val="4630548D"/>
    <w:rsid w:val="48A847B8"/>
    <w:rsid w:val="48F4421B"/>
    <w:rsid w:val="497850F0"/>
    <w:rsid w:val="4ABB28EC"/>
    <w:rsid w:val="4C96C955"/>
    <w:rsid w:val="4DCE14DE"/>
    <w:rsid w:val="4DF590AB"/>
    <w:rsid w:val="4DFD2782"/>
    <w:rsid w:val="4EA95B9D"/>
    <w:rsid w:val="4FAF7E56"/>
    <w:rsid w:val="5087597B"/>
    <w:rsid w:val="50B9DBD8"/>
    <w:rsid w:val="51D58A42"/>
    <w:rsid w:val="52CBCB22"/>
    <w:rsid w:val="53453A6D"/>
    <w:rsid w:val="54DD5207"/>
    <w:rsid w:val="558CA760"/>
    <w:rsid w:val="57B775E7"/>
    <w:rsid w:val="594098E2"/>
    <w:rsid w:val="59979ACD"/>
    <w:rsid w:val="5A305237"/>
    <w:rsid w:val="5CB4DAA5"/>
    <w:rsid w:val="5D670DF6"/>
    <w:rsid w:val="5DA0B012"/>
    <w:rsid w:val="5DB46342"/>
    <w:rsid w:val="5F3C8073"/>
    <w:rsid w:val="6170B934"/>
    <w:rsid w:val="641C71A8"/>
    <w:rsid w:val="647D9E89"/>
    <w:rsid w:val="6920FA1C"/>
    <w:rsid w:val="69FFBD51"/>
    <w:rsid w:val="6A4A7F9F"/>
    <w:rsid w:val="6CE3BF3B"/>
    <w:rsid w:val="6CED4CDF"/>
    <w:rsid w:val="6D386415"/>
    <w:rsid w:val="6ECB4FC3"/>
    <w:rsid w:val="6F74F2AD"/>
    <w:rsid w:val="70A09FDA"/>
    <w:rsid w:val="7106A0DC"/>
    <w:rsid w:val="71EB8FC2"/>
    <w:rsid w:val="72FAB1B9"/>
    <w:rsid w:val="7429388A"/>
    <w:rsid w:val="743E419E"/>
    <w:rsid w:val="75CCDBF0"/>
    <w:rsid w:val="767B06C8"/>
    <w:rsid w:val="771EF679"/>
    <w:rsid w:val="774C7B4B"/>
    <w:rsid w:val="77AE04F9"/>
    <w:rsid w:val="7823FE01"/>
    <w:rsid w:val="7856059B"/>
    <w:rsid w:val="786F1179"/>
    <w:rsid w:val="79D42119"/>
    <w:rsid w:val="7A62A27E"/>
    <w:rsid w:val="7D858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65DE8"/>
  <w15:chartTrackingRefBased/>
  <w15:docId w15:val="{44451C87-88ED-43F7-9ED2-9954BDB9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2C6A"/>
  </w:style>
  <w:style w:type="character" w:customStyle="1" w:styleId="eop">
    <w:name w:val="eop"/>
    <w:basedOn w:val="DefaultParagraphFont"/>
    <w:rsid w:val="00D12C6A"/>
  </w:style>
  <w:style w:type="table" w:styleId="TableGrid">
    <w:name w:val="Table Grid"/>
    <w:basedOn w:val="TableNormal"/>
    <w:uiPriority w:val="39"/>
    <w:rsid w:val="001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5C6"/>
  </w:style>
  <w:style w:type="paragraph" w:styleId="Footer">
    <w:name w:val="footer"/>
    <w:basedOn w:val="Normal"/>
    <w:link w:val="Foot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5C6"/>
  </w:style>
  <w:style w:type="paragraph" w:customStyle="1" w:styleId="Default">
    <w:name w:val="Default"/>
    <w:rsid w:val="00DF3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6b51ccc-06a9-414d-a3b4-3f221e6bcf7a" xsi:nil="true"/>
    <lcf76f155ced4ddcb4097134ff3c332f xmlns="28e88a05-0640-4421-958a-947cfc9229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74DAD8CE6E45B60296C362AAB96D" ma:contentTypeVersion="19" ma:contentTypeDescription="Create a new document." ma:contentTypeScope="" ma:versionID="9b158251164b7db08abe1818d2cd23c1">
  <xsd:schema xmlns:xsd="http://www.w3.org/2001/XMLSchema" xmlns:xs="http://www.w3.org/2001/XMLSchema" xmlns:p="http://schemas.microsoft.com/office/2006/metadata/properties" xmlns:ns1="http://schemas.microsoft.com/sharepoint/v3" xmlns:ns2="28e88a05-0640-4421-958a-947cfc922924" xmlns:ns3="96b51ccc-06a9-414d-a3b4-3f221e6bcf7a" targetNamespace="http://schemas.microsoft.com/office/2006/metadata/properties" ma:root="true" ma:fieldsID="61f00ee14ae74be84cf1c4bb0aa5ab14" ns1:_="" ns2:_="" ns3:_="">
    <xsd:import namespace="http://schemas.microsoft.com/sharepoint/v3"/>
    <xsd:import namespace="28e88a05-0640-4421-958a-947cfc922924"/>
    <xsd:import namespace="96b51ccc-06a9-414d-a3b4-3f221e6bc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8a05-0640-4421-958a-947cfc92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4603a-d208-4fff-979a-871d99529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1ccc-06a9-414d-a3b4-3f221e6b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64eb348-a9ed-4ebe-84ca-3ddd782367c4}" ma:internalName="TaxCatchAll" ma:showField="CatchAllData" ma:web="96b51ccc-06a9-414d-a3b4-3f221e6bc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7AD3E-7054-480A-88CE-46844F47D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51ccc-06a9-414d-a3b4-3f221e6bcf7a"/>
    <ds:schemaRef ds:uri="28e88a05-0640-4421-958a-947cfc922924"/>
  </ds:schemaRefs>
</ds:datastoreItem>
</file>

<file path=customXml/itemProps2.xml><?xml version="1.0" encoding="utf-8"?>
<ds:datastoreItem xmlns:ds="http://schemas.openxmlformats.org/officeDocument/2006/customXml" ds:itemID="{4BDB8A16-ECAF-47D5-A36D-DC366A16F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B6BB9-AAD0-4AAA-AA62-5A4D81654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88a05-0640-4421-958a-947cfc922924"/>
    <ds:schemaRef ds:uri="96b51ccc-06a9-414d-a3b4-3f221e6b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BAB155-C531-43E2-951E-1AFD663A7B7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Prescott</dc:creator>
  <cp:keywords/>
  <dc:description/>
  <cp:lastModifiedBy>Sheila Peirce</cp:lastModifiedBy>
  <cp:revision>128</cp:revision>
  <cp:lastPrinted>2023-12-21T20:03:00Z</cp:lastPrinted>
  <dcterms:created xsi:type="dcterms:W3CDTF">2023-11-22T17:03:00Z</dcterms:created>
  <dcterms:modified xsi:type="dcterms:W3CDTF">2023-12-22T19:05:00Z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0x010100B49974DAD8CE6E45B60296C362AAB96D</vt:lpwstr>
  </property>
  <property fmtid="{D5CDD505-2E9C-101B-9397-08002B2CF9AE}" pid="3" name="MediaServiceImageTags">
    <vt:lpwstr/>
  </property>
</Properties>
</file>